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E902" w14:textId="77777777" w:rsidR="00CB52C7" w:rsidRPr="007F2F34" w:rsidRDefault="009A2034" w:rsidP="005A65B8">
      <w:pPr>
        <w:pStyle w:val="BodyA"/>
        <w:spacing w:after="0"/>
        <w:jc w:val="center"/>
        <w:rPr>
          <w:rFonts w:ascii="Segoe UI" w:eastAsia="Arial" w:hAnsi="Segoe UI" w:cs="Segoe UI"/>
          <w:b/>
          <w:bCs/>
          <w:color w:val="244061" w:themeColor="accent1" w:themeShade="80"/>
          <w:sz w:val="28"/>
          <w:szCs w:val="28"/>
          <w:u w:color="244061"/>
        </w:rPr>
      </w:pPr>
      <w:r w:rsidRPr="007F2F34">
        <w:rPr>
          <w:rFonts w:ascii="Segoe UI" w:eastAsia="Arial" w:hAnsi="Segoe UI" w:cs="Segoe UI"/>
          <w:b/>
          <w:bCs/>
          <w:color w:val="244061" w:themeColor="accent1" w:themeShade="80"/>
          <w:sz w:val="28"/>
          <w:szCs w:val="28"/>
          <w:u w:color="244061"/>
        </w:rPr>
        <w:t xml:space="preserve">Minutes of the Healthwatch Sefton </w:t>
      </w:r>
      <w:r w:rsidR="00C32DE1">
        <w:rPr>
          <w:rFonts w:ascii="Segoe UI" w:eastAsia="Arial" w:hAnsi="Segoe UI" w:cs="Segoe UI"/>
          <w:b/>
          <w:bCs/>
          <w:color w:val="244061" w:themeColor="accent1" w:themeShade="80"/>
          <w:sz w:val="28"/>
          <w:szCs w:val="28"/>
          <w:u w:color="244061"/>
        </w:rPr>
        <w:t>Operations</w:t>
      </w:r>
      <w:r w:rsidRPr="007F2F34">
        <w:rPr>
          <w:rFonts w:ascii="Segoe UI" w:eastAsia="Arial" w:hAnsi="Segoe UI" w:cs="Segoe UI"/>
          <w:b/>
          <w:bCs/>
          <w:color w:val="244061" w:themeColor="accent1" w:themeShade="80"/>
          <w:sz w:val="28"/>
          <w:szCs w:val="28"/>
          <w:u w:color="244061"/>
        </w:rPr>
        <w:t xml:space="preserve"> Group meeting.</w:t>
      </w:r>
    </w:p>
    <w:p w14:paraId="70FECA84" w14:textId="77777777" w:rsidR="00F94650" w:rsidRDefault="00227CB6" w:rsidP="005A65B8">
      <w:pPr>
        <w:pStyle w:val="BodyA"/>
        <w:spacing w:after="0"/>
        <w:jc w:val="center"/>
        <w:rPr>
          <w:rFonts w:ascii="Segoe UI" w:hAnsi="Segoe UI" w:cs="Segoe UI"/>
          <w:b/>
          <w:bCs/>
          <w:color w:val="244061" w:themeColor="accent1" w:themeShade="80"/>
          <w:sz w:val="28"/>
          <w:szCs w:val="28"/>
          <w:u w:color="244061"/>
        </w:rPr>
      </w:pPr>
      <w:r w:rsidRPr="007F2F34">
        <w:rPr>
          <w:rFonts w:ascii="Segoe UI" w:hAnsi="Segoe UI" w:cs="Segoe UI"/>
          <w:b/>
          <w:bCs/>
          <w:color w:val="244061" w:themeColor="accent1" w:themeShade="80"/>
          <w:sz w:val="28"/>
          <w:szCs w:val="28"/>
          <w:u w:color="244061"/>
        </w:rPr>
        <w:t xml:space="preserve">Held </w:t>
      </w:r>
      <w:r w:rsidR="00BE56FF">
        <w:rPr>
          <w:rFonts w:ascii="Segoe UI" w:hAnsi="Segoe UI" w:cs="Segoe UI"/>
          <w:b/>
          <w:bCs/>
          <w:color w:val="244061" w:themeColor="accent1" w:themeShade="80"/>
          <w:sz w:val="28"/>
          <w:szCs w:val="28"/>
          <w:u w:color="244061"/>
        </w:rPr>
        <w:t>T</w:t>
      </w:r>
      <w:r w:rsidR="00714596">
        <w:rPr>
          <w:rFonts w:ascii="Segoe UI" w:hAnsi="Segoe UI" w:cs="Segoe UI"/>
          <w:b/>
          <w:bCs/>
          <w:color w:val="244061" w:themeColor="accent1" w:themeShade="80"/>
          <w:sz w:val="28"/>
          <w:szCs w:val="28"/>
          <w:u w:color="244061"/>
        </w:rPr>
        <w:t>uesday 10</w:t>
      </w:r>
      <w:r w:rsidR="00714596" w:rsidRPr="00714596">
        <w:rPr>
          <w:rFonts w:ascii="Segoe UI" w:hAnsi="Segoe UI" w:cs="Segoe UI"/>
          <w:b/>
          <w:bCs/>
          <w:color w:val="244061" w:themeColor="accent1" w:themeShade="80"/>
          <w:sz w:val="28"/>
          <w:szCs w:val="28"/>
          <w:u w:color="244061"/>
          <w:vertAlign w:val="superscript"/>
        </w:rPr>
        <w:t>th</w:t>
      </w:r>
      <w:r w:rsidR="00714596">
        <w:rPr>
          <w:rFonts w:ascii="Segoe UI" w:hAnsi="Segoe UI" w:cs="Segoe UI"/>
          <w:b/>
          <w:bCs/>
          <w:color w:val="244061" w:themeColor="accent1" w:themeShade="80"/>
          <w:sz w:val="28"/>
          <w:szCs w:val="28"/>
          <w:u w:color="244061"/>
        </w:rPr>
        <w:t xml:space="preserve"> December</w:t>
      </w:r>
      <w:r w:rsidR="000552DD">
        <w:rPr>
          <w:rFonts w:ascii="Segoe UI" w:hAnsi="Segoe UI" w:cs="Segoe UI"/>
          <w:b/>
          <w:bCs/>
          <w:color w:val="244061" w:themeColor="accent1" w:themeShade="80"/>
          <w:sz w:val="28"/>
          <w:szCs w:val="28"/>
          <w:u w:color="244061"/>
        </w:rPr>
        <w:t xml:space="preserve"> </w:t>
      </w:r>
      <w:r w:rsidR="00394FAC" w:rsidRPr="007F2F34">
        <w:rPr>
          <w:rFonts w:ascii="Segoe UI" w:hAnsi="Segoe UI" w:cs="Segoe UI"/>
          <w:b/>
          <w:bCs/>
          <w:color w:val="244061" w:themeColor="accent1" w:themeShade="80"/>
          <w:sz w:val="28"/>
          <w:szCs w:val="28"/>
          <w:u w:color="244061"/>
        </w:rPr>
        <w:t>202</w:t>
      </w:r>
      <w:r w:rsidR="008E2428">
        <w:rPr>
          <w:rFonts w:ascii="Segoe UI" w:hAnsi="Segoe UI" w:cs="Segoe UI"/>
          <w:b/>
          <w:bCs/>
          <w:color w:val="244061" w:themeColor="accent1" w:themeShade="80"/>
          <w:sz w:val="28"/>
          <w:szCs w:val="28"/>
          <w:u w:color="244061"/>
        </w:rPr>
        <w:t>4</w:t>
      </w:r>
      <w:r w:rsidR="00A34322" w:rsidRPr="007F2F34">
        <w:rPr>
          <w:rFonts w:ascii="Segoe UI" w:hAnsi="Segoe UI" w:cs="Segoe UI"/>
          <w:b/>
          <w:bCs/>
          <w:color w:val="244061" w:themeColor="accent1" w:themeShade="80"/>
          <w:sz w:val="28"/>
          <w:szCs w:val="28"/>
          <w:u w:color="244061"/>
        </w:rPr>
        <w:t>. 10:30 – 12:30.</w:t>
      </w:r>
      <w:r w:rsidR="00C8010A">
        <w:rPr>
          <w:rFonts w:ascii="Segoe UI" w:hAnsi="Segoe UI" w:cs="Segoe UI"/>
          <w:b/>
          <w:bCs/>
          <w:color w:val="244061" w:themeColor="accent1" w:themeShade="80"/>
          <w:sz w:val="28"/>
          <w:szCs w:val="28"/>
          <w:u w:color="244061"/>
        </w:rPr>
        <w:t xml:space="preserve"> </w:t>
      </w:r>
    </w:p>
    <w:p w14:paraId="79AC0D28" w14:textId="77777777" w:rsidR="00394FAC" w:rsidRPr="007F2F34" w:rsidRDefault="00C8010A" w:rsidP="005A65B8">
      <w:pPr>
        <w:pStyle w:val="BodyA"/>
        <w:spacing w:after="0"/>
        <w:jc w:val="center"/>
        <w:rPr>
          <w:rFonts w:ascii="Segoe UI" w:hAnsi="Segoe UI" w:cs="Segoe UI"/>
          <w:b/>
          <w:bCs/>
          <w:color w:val="244061" w:themeColor="accent1" w:themeShade="80"/>
          <w:sz w:val="28"/>
          <w:szCs w:val="28"/>
          <w:u w:color="244061"/>
        </w:rPr>
      </w:pPr>
      <w:r>
        <w:rPr>
          <w:rFonts w:ascii="Segoe UI" w:hAnsi="Segoe UI" w:cs="Segoe UI"/>
          <w:b/>
          <w:bCs/>
          <w:color w:val="244061" w:themeColor="accent1" w:themeShade="80"/>
          <w:sz w:val="28"/>
          <w:szCs w:val="28"/>
          <w:u w:color="244061"/>
        </w:rPr>
        <w:t>Boardroom. Burlington House/</w:t>
      </w:r>
      <w:r w:rsidR="00060C16">
        <w:rPr>
          <w:rFonts w:ascii="Segoe UI" w:hAnsi="Segoe UI" w:cs="Segoe UI"/>
          <w:b/>
          <w:bCs/>
          <w:color w:val="244061" w:themeColor="accent1" w:themeShade="80"/>
          <w:sz w:val="28"/>
          <w:szCs w:val="28"/>
          <w:u w:color="244061"/>
        </w:rPr>
        <w:t>Zoom.</w:t>
      </w:r>
    </w:p>
    <w:p w14:paraId="5881A440" w14:textId="77777777" w:rsidR="00A34322" w:rsidRPr="007F2F34" w:rsidRDefault="00A34322" w:rsidP="00674E33">
      <w:pPr>
        <w:pStyle w:val="BodyA"/>
        <w:spacing w:after="0"/>
        <w:jc w:val="both"/>
        <w:rPr>
          <w:rFonts w:ascii="Segoe UI" w:hAnsi="Segoe UI" w:cs="Segoe UI"/>
          <w:b/>
          <w:bCs/>
          <w:color w:val="244061" w:themeColor="accent1" w:themeShade="80"/>
          <w:sz w:val="28"/>
          <w:szCs w:val="28"/>
          <w:u w:color="244061"/>
          <w:lang w:val="de-DE"/>
        </w:rPr>
      </w:pPr>
    </w:p>
    <w:p w14:paraId="00871AAC" w14:textId="77777777" w:rsidR="00E06060" w:rsidRDefault="005A65B8" w:rsidP="007F38EF">
      <w:pPr>
        <w:pStyle w:val="BodyA"/>
        <w:spacing w:after="0"/>
        <w:jc w:val="both"/>
        <w:rPr>
          <w:rFonts w:ascii="Segoe UI" w:hAnsi="Segoe UI" w:cs="Segoe UI"/>
          <w:b/>
          <w:color w:val="244061" w:themeColor="accent1" w:themeShade="80"/>
          <w:sz w:val="28"/>
          <w:szCs w:val="28"/>
          <w:u w:color="244061"/>
        </w:rPr>
      </w:pPr>
      <w:r>
        <w:rPr>
          <w:rFonts w:ascii="Segoe UI" w:hAnsi="Segoe UI" w:cs="Segoe UI"/>
          <w:b/>
          <w:color w:val="244061" w:themeColor="accent1" w:themeShade="80"/>
          <w:sz w:val="28"/>
          <w:szCs w:val="28"/>
          <w:u w:color="244061"/>
        </w:rPr>
        <w:t xml:space="preserve">Operations </w:t>
      </w:r>
      <w:r w:rsidR="00E06060" w:rsidRPr="007F2F34">
        <w:rPr>
          <w:rFonts w:ascii="Segoe UI" w:hAnsi="Segoe UI" w:cs="Segoe UI"/>
          <w:b/>
          <w:color w:val="244061" w:themeColor="accent1" w:themeShade="80"/>
          <w:sz w:val="28"/>
          <w:szCs w:val="28"/>
          <w:u w:color="244061"/>
        </w:rPr>
        <w:t>Group members</w:t>
      </w:r>
      <w:r w:rsidR="00586ECD">
        <w:rPr>
          <w:rFonts w:ascii="Segoe UI" w:hAnsi="Segoe UI" w:cs="Segoe UI"/>
          <w:b/>
          <w:color w:val="244061" w:themeColor="accent1" w:themeShade="80"/>
          <w:sz w:val="28"/>
          <w:szCs w:val="28"/>
          <w:u w:color="244061"/>
        </w:rPr>
        <w:t xml:space="preserve"> in attendance</w:t>
      </w:r>
      <w:r w:rsidR="00E06060" w:rsidRPr="007F2F34">
        <w:rPr>
          <w:rFonts w:ascii="Segoe UI" w:hAnsi="Segoe UI" w:cs="Segoe UI"/>
          <w:b/>
          <w:color w:val="244061" w:themeColor="accent1" w:themeShade="80"/>
          <w:sz w:val="28"/>
          <w:szCs w:val="28"/>
          <w:u w:color="244061"/>
        </w:rPr>
        <w:t>:</w:t>
      </w:r>
    </w:p>
    <w:p w14:paraId="5A16EFC8" w14:textId="77777777" w:rsidR="00F94650" w:rsidRDefault="00F94650" w:rsidP="00F94650">
      <w:pPr>
        <w:pStyle w:val="BodyA"/>
        <w:spacing w:after="0"/>
        <w:jc w:val="both"/>
        <w:rPr>
          <w:rFonts w:ascii="Segoe UI" w:hAnsi="Segoe UI" w:cs="Segoe UI"/>
          <w:color w:val="244061" w:themeColor="accent1" w:themeShade="80"/>
          <w:sz w:val="28"/>
          <w:szCs w:val="28"/>
          <w:u w:color="244061"/>
        </w:rPr>
      </w:pPr>
      <w:r w:rsidRPr="007F2F34">
        <w:rPr>
          <w:rFonts w:ascii="Segoe UI" w:hAnsi="Segoe UI" w:cs="Segoe UI"/>
          <w:color w:val="244061" w:themeColor="accent1" w:themeShade="80"/>
          <w:sz w:val="28"/>
          <w:szCs w:val="28"/>
          <w:u w:color="244061"/>
        </w:rPr>
        <w:t>John Turner (JT)</w:t>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t>Chairperson</w:t>
      </w:r>
    </w:p>
    <w:p w14:paraId="3CF9A772" w14:textId="77777777" w:rsidR="00E06060" w:rsidRDefault="008E2428" w:rsidP="008E2428">
      <w:pPr>
        <w:pStyle w:val="BodyA"/>
        <w:spacing w:after="0"/>
        <w:jc w:val="both"/>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Brian </w:t>
      </w:r>
      <w:r w:rsidR="00E06060" w:rsidRPr="007F2F34">
        <w:rPr>
          <w:rFonts w:ascii="Segoe UI" w:eastAsia="Arial" w:hAnsi="Segoe UI" w:cs="Segoe UI"/>
          <w:color w:val="244061" w:themeColor="accent1" w:themeShade="80"/>
          <w:sz w:val="28"/>
          <w:szCs w:val="28"/>
          <w:u w:color="244061"/>
        </w:rPr>
        <w:t>Clark (BC)</w:t>
      </w:r>
      <w:r w:rsidR="00E06060" w:rsidRPr="007F2F34">
        <w:rPr>
          <w:rFonts w:ascii="Segoe UI" w:eastAsia="Arial" w:hAnsi="Segoe UI" w:cs="Segoe UI"/>
          <w:color w:val="244061" w:themeColor="accent1" w:themeShade="80"/>
          <w:sz w:val="28"/>
          <w:szCs w:val="28"/>
          <w:u w:color="244061"/>
        </w:rPr>
        <w:tab/>
      </w:r>
      <w:r>
        <w:rPr>
          <w:rFonts w:ascii="Segoe UI" w:eastAsia="Arial" w:hAnsi="Segoe UI" w:cs="Segoe UI"/>
          <w:color w:val="244061" w:themeColor="accent1" w:themeShade="80"/>
          <w:sz w:val="28"/>
          <w:szCs w:val="28"/>
          <w:u w:color="244061"/>
        </w:rPr>
        <w:tab/>
      </w:r>
      <w:r>
        <w:rPr>
          <w:rFonts w:ascii="Segoe UI" w:eastAsia="Arial" w:hAnsi="Segoe UI" w:cs="Segoe UI"/>
          <w:color w:val="244061" w:themeColor="accent1" w:themeShade="80"/>
          <w:sz w:val="28"/>
          <w:szCs w:val="28"/>
          <w:u w:color="244061"/>
        </w:rPr>
        <w:tab/>
      </w:r>
      <w:r w:rsidR="00E06060" w:rsidRPr="007F2F34">
        <w:rPr>
          <w:rFonts w:ascii="Segoe UI" w:eastAsia="Arial" w:hAnsi="Segoe UI" w:cs="Segoe UI"/>
          <w:color w:val="244061" w:themeColor="accent1" w:themeShade="80"/>
          <w:sz w:val="28"/>
          <w:szCs w:val="28"/>
          <w:u w:color="244061"/>
        </w:rPr>
        <w:t>Locality representative – North Southport</w:t>
      </w:r>
    </w:p>
    <w:p w14:paraId="509992E9" w14:textId="77777777" w:rsidR="00902B4E" w:rsidRDefault="00902B4E" w:rsidP="00902B4E">
      <w:pPr>
        <w:pStyle w:val="BodyA"/>
        <w:spacing w:after="0"/>
        <w:jc w:val="both"/>
        <w:rPr>
          <w:rFonts w:ascii="Segoe UI" w:hAnsi="Segoe UI" w:cs="Segoe UI"/>
          <w:color w:val="244061" w:themeColor="accent1" w:themeShade="80"/>
          <w:sz w:val="28"/>
          <w:szCs w:val="28"/>
          <w:u w:color="244061"/>
        </w:rPr>
      </w:pPr>
      <w:r w:rsidRPr="007F2F34">
        <w:rPr>
          <w:rFonts w:ascii="Segoe UI" w:hAnsi="Segoe UI" w:cs="Segoe UI"/>
          <w:color w:val="244061" w:themeColor="accent1" w:themeShade="80"/>
          <w:sz w:val="28"/>
          <w:szCs w:val="28"/>
          <w:u w:color="244061"/>
        </w:rPr>
        <w:t>Anne Major (AM)</w:t>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t xml:space="preserve">Locality representative </w:t>
      </w:r>
      <w:r w:rsidRPr="007F2F34">
        <w:rPr>
          <w:rFonts w:ascii="Segoe UI" w:hAnsi="Segoe UI" w:cs="Segoe UI"/>
          <w:color w:val="244061" w:themeColor="accent1" w:themeShade="80"/>
          <w:sz w:val="28"/>
          <w:szCs w:val="28"/>
          <w:u w:color="244061"/>
        </w:rPr>
        <w:softHyphen/>
        <w:t>– Central Southport</w:t>
      </w:r>
    </w:p>
    <w:p w14:paraId="2EA5CDF6" w14:textId="77777777" w:rsidR="005A65B8" w:rsidRDefault="005A65B8" w:rsidP="005A65B8">
      <w:pPr>
        <w:pStyle w:val="BodyA"/>
        <w:spacing w:after="0"/>
        <w:jc w:val="both"/>
        <w:rPr>
          <w:rFonts w:ascii="Segoe UI" w:hAnsi="Segoe UI" w:cs="Segoe UI"/>
          <w:color w:val="244061" w:themeColor="accent1" w:themeShade="80"/>
          <w:sz w:val="28"/>
          <w:szCs w:val="28"/>
          <w:u w:color="244061"/>
        </w:rPr>
      </w:pPr>
      <w:r w:rsidRPr="007F2F34">
        <w:rPr>
          <w:rFonts w:ascii="Segoe UI" w:hAnsi="Segoe UI" w:cs="Segoe UI"/>
          <w:color w:val="244061" w:themeColor="accent1" w:themeShade="80"/>
          <w:sz w:val="28"/>
          <w:szCs w:val="28"/>
          <w:u w:color="244061"/>
        </w:rPr>
        <w:t>Linda Wright (LW)</w:t>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t xml:space="preserve">Locality representative – South Southport </w:t>
      </w:r>
    </w:p>
    <w:p w14:paraId="29DB1DA0" w14:textId="77777777" w:rsidR="00063CCC" w:rsidRDefault="00063CCC" w:rsidP="00063CCC">
      <w:pPr>
        <w:pStyle w:val="BodyA"/>
        <w:spacing w:after="0"/>
        <w:jc w:val="both"/>
        <w:rPr>
          <w:rFonts w:ascii="Segoe UI" w:hAnsi="Segoe UI" w:cs="Segoe UI"/>
          <w:color w:val="244061" w:themeColor="accent1" w:themeShade="80"/>
          <w:sz w:val="28"/>
          <w:szCs w:val="28"/>
          <w:u w:color="244061"/>
        </w:rPr>
      </w:pPr>
      <w:r w:rsidRPr="007F2F34">
        <w:rPr>
          <w:rFonts w:ascii="Segoe UI" w:hAnsi="Segoe UI" w:cs="Segoe UI"/>
          <w:color w:val="244061" w:themeColor="accent1" w:themeShade="80"/>
          <w:sz w:val="28"/>
          <w:szCs w:val="28"/>
          <w:u w:color="244061"/>
        </w:rPr>
        <w:t>Maurice Byrne (MB)</w:t>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t>Locality representative – Maghull</w:t>
      </w:r>
    </w:p>
    <w:p w14:paraId="560C52FF" w14:textId="77777777" w:rsidR="00063CCC" w:rsidRDefault="00063CCC" w:rsidP="00063CCC">
      <w:pPr>
        <w:pStyle w:val="BodyA"/>
        <w:spacing w:after="0"/>
        <w:jc w:val="both"/>
        <w:rPr>
          <w:rFonts w:ascii="Segoe UI" w:hAnsi="Segoe UI" w:cs="Segoe UI"/>
          <w:color w:val="244061" w:themeColor="accent1" w:themeShade="80"/>
          <w:sz w:val="28"/>
          <w:szCs w:val="28"/>
          <w:u w:color="244061"/>
        </w:rPr>
      </w:pPr>
      <w:r>
        <w:rPr>
          <w:rFonts w:ascii="Segoe UI" w:hAnsi="Segoe UI" w:cs="Segoe UI"/>
          <w:color w:val="244061" w:themeColor="accent1" w:themeShade="80"/>
          <w:sz w:val="28"/>
          <w:szCs w:val="28"/>
          <w:u w:color="244061"/>
        </w:rPr>
        <w:t xml:space="preserve">Cheylne Bass (CB) </w:t>
      </w:r>
      <w:r>
        <w:rPr>
          <w:rFonts w:ascii="Segoe UI" w:hAnsi="Segoe UI" w:cs="Segoe UI"/>
          <w:color w:val="244061" w:themeColor="accent1" w:themeShade="80"/>
          <w:sz w:val="28"/>
          <w:szCs w:val="28"/>
          <w:u w:color="244061"/>
        </w:rPr>
        <w:tab/>
      </w:r>
      <w:r>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Sefton Parent Carer Forum</w:t>
      </w:r>
    </w:p>
    <w:p w14:paraId="31D8F29B" w14:textId="77777777" w:rsidR="00063CCC" w:rsidRDefault="00063CCC" w:rsidP="00063CCC">
      <w:pPr>
        <w:pStyle w:val="BodyA"/>
        <w:spacing w:after="0"/>
        <w:jc w:val="both"/>
        <w:rPr>
          <w:rFonts w:ascii="Segoe UI" w:hAnsi="Segoe UI" w:cs="Segoe UI"/>
          <w:color w:val="244061" w:themeColor="accent1" w:themeShade="80"/>
          <w:sz w:val="28"/>
          <w:szCs w:val="28"/>
          <w:u w:color="244061"/>
        </w:rPr>
      </w:pPr>
      <w:r w:rsidRPr="007F2F34">
        <w:rPr>
          <w:rFonts w:ascii="Segoe UI" w:hAnsi="Segoe UI" w:cs="Segoe UI"/>
          <w:color w:val="244061" w:themeColor="accent1" w:themeShade="80"/>
          <w:sz w:val="28"/>
          <w:szCs w:val="28"/>
          <w:u w:color="244061"/>
        </w:rPr>
        <w:t>Georgia Ribbens (GR)</w:t>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t xml:space="preserve">Sefton Young Advisors </w:t>
      </w:r>
    </w:p>
    <w:p w14:paraId="6ADFE259" w14:textId="77777777" w:rsidR="00EE3DE3" w:rsidRDefault="00063CCC" w:rsidP="00C606F4">
      <w:pPr>
        <w:pStyle w:val="BodyA"/>
        <w:spacing w:after="0"/>
        <w:jc w:val="both"/>
        <w:rPr>
          <w:rFonts w:ascii="Segoe UI" w:hAnsi="Segoe UI" w:cs="Segoe UI"/>
          <w:color w:val="244061" w:themeColor="accent1" w:themeShade="80"/>
          <w:sz w:val="28"/>
          <w:szCs w:val="28"/>
          <w:u w:color="244061"/>
        </w:rPr>
      </w:pPr>
      <w:r w:rsidRPr="007F2F34">
        <w:rPr>
          <w:rFonts w:ascii="Segoe UI" w:hAnsi="Segoe UI" w:cs="Segoe UI"/>
          <w:color w:val="244061" w:themeColor="accent1" w:themeShade="80"/>
          <w:sz w:val="28"/>
          <w:szCs w:val="28"/>
          <w:u w:color="244061"/>
        </w:rPr>
        <w:t>Vicky Keeley (VK)</w:t>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t>Sefton Carers Centre</w:t>
      </w:r>
    </w:p>
    <w:p w14:paraId="29FB5975" w14:textId="77777777" w:rsidR="00902B4E" w:rsidRDefault="00902B4E" w:rsidP="00902B4E">
      <w:pPr>
        <w:pStyle w:val="BodyA"/>
        <w:spacing w:after="0"/>
        <w:rPr>
          <w:rFonts w:ascii="Segoe UI" w:hAnsi="Segoe UI" w:cs="Segoe UI"/>
          <w:color w:val="244061" w:themeColor="accent1" w:themeShade="80"/>
          <w:sz w:val="28"/>
          <w:szCs w:val="28"/>
          <w:u w:color="244061"/>
        </w:rPr>
      </w:pPr>
      <w:r>
        <w:rPr>
          <w:rFonts w:ascii="Segoe UI" w:hAnsi="Segoe UI" w:cs="Segoe UI"/>
          <w:color w:val="244061" w:themeColor="accent1" w:themeShade="80"/>
          <w:sz w:val="28"/>
          <w:szCs w:val="28"/>
          <w:u w:color="244061"/>
        </w:rPr>
        <w:t>Karen Christie (KC)</w:t>
      </w:r>
      <w:r>
        <w:rPr>
          <w:rFonts w:ascii="Segoe UI" w:hAnsi="Segoe UI" w:cs="Segoe UI"/>
          <w:color w:val="244061" w:themeColor="accent1" w:themeShade="80"/>
          <w:sz w:val="28"/>
          <w:szCs w:val="28"/>
          <w:u w:color="244061"/>
        </w:rPr>
        <w:tab/>
      </w:r>
      <w:r>
        <w:rPr>
          <w:rFonts w:ascii="Segoe UI" w:hAnsi="Segoe UI" w:cs="Segoe UI"/>
          <w:color w:val="244061" w:themeColor="accent1" w:themeShade="80"/>
          <w:sz w:val="28"/>
          <w:szCs w:val="28"/>
          <w:u w:color="244061"/>
        </w:rPr>
        <w:tab/>
        <w:t xml:space="preserve">Health and Social Care Forum  </w:t>
      </w:r>
    </w:p>
    <w:p w14:paraId="2AA3B15A" w14:textId="77777777" w:rsidR="00636C1E" w:rsidRDefault="00636C1E" w:rsidP="00636C1E">
      <w:pPr>
        <w:pStyle w:val="BodyA"/>
        <w:spacing w:after="0"/>
        <w:ind w:left="3600" w:hanging="3600"/>
        <w:jc w:val="both"/>
        <w:rPr>
          <w:rFonts w:ascii="Segoe UI" w:hAnsi="Segoe UI" w:cs="Segoe UI"/>
          <w:b/>
          <w:bCs/>
          <w:color w:val="244061" w:themeColor="accent1" w:themeShade="80"/>
          <w:sz w:val="28"/>
          <w:szCs w:val="28"/>
          <w:u w:color="244061"/>
        </w:rPr>
      </w:pPr>
      <w:r w:rsidRPr="007F2F34">
        <w:rPr>
          <w:rFonts w:ascii="Segoe UI" w:hAnsi="Segoe UI" w:cs="Segoe UI"/>
          <w:color w:val="244061" w:themeColor="accent1" w:themeShade="80"/>
          <w:sz w:val="28"/>
          <w:szCs w:val="28"/>
          <w:u w:color="244061"/>
        </w:rPr>
        <w:t>J</w:t>
      </w:r>
      <w:r>
        <w:rPr>
          <w:rFonts w:ascii="Segoe UI" w:hAnsi="Segoe UI" w:cs="Segoe UI"/>
          <w:color w:val="244061" w:themeColor="accent1" w:themeShade="80"/>
          <w:sz w:val="28"/>
          <w:szCs w:val="28"/>
          <w:u w:color="244061"/>
        </w:rPr>
        <w:t>an Comer (JC)</w:t>
      </w:r>
      <w:r w:rsidRPr="007F2F34">
        <w:rPr>
          <w:rFonts w:ascii="Segoe UI" w:hAnsi="Segoe UI" w:cs="Segoe UI"/>
          <w:color w:val="244061" w:themeColor="accent1" w:themeShade="80"/>
          <w:sz w:val="28"/>
          <w:szCs w:val="28"/>
          <w:u w:color="244061"/>
        </w:rPr>
        <w:tab/>
        <w:t>Transforming Care Co-production Board</w:t>
      </w:r>
    </w:p>
    <w:p w14:paraId="64D786FC" w14:textId="77777777" w:rsidR="00C606F4" w:rsidRPr="00EE3DE3" w:rsidRDefault="00C606F4" w:rsidP="00C606F4">
      <w:pPr>
        <w:pStyle w:val="BodyA"/>
        <w:spacing w:after="0"/>
        <w:jc w:val="both"/>
        <w:rPr>
          <w:rFonts w:ascii="Segoe UI" w:eastAsia="Arial" w:hAnsi="Segoe UI" w:cs="Segoe UI"/>
          <w:color w:val="244061" w:themeColor="accent1" w:themeShade="80"/>
          <w:sz w:val="28"/>
          <w:szCs w:val="28"/>
          <w:u w:color="244061"/>
        </w:rPr>
      </w:pPr>
      <w:r w:rsidRPr="007F2F34">
        <w:rPr>
          <w:rFonts w:ascii="Segoe UI" w:hAnsi="Segoe UI" w:cs="Segoe UI"/>
          <w:b/>
          <w:bCs/>
          <w:color w:val="244061" w:themeColor="accent1" w:themeShade="80"/>
          <w:sz w:val="28"/>
          <w:szCs w:val="28"/>
          <w:u w:color="244061"/>
        </w:rPr>
        <w:t xml:space="preserve">Staff </w:t>
      </w:r>
      <w:r w:rsidR="00357627">
        <w:rPr>
          <w:rFonts w:ascii="Segoe UI" w:hAnsi="Segoe UI" w:cs="Segoe UI"/>
          <w:b/>
          <w:bCs/>
          <w:color w:val="244061" w:themeColor="accent1" w:themeShade="80"/>
          <w:sz w:val="28"/>
          <w:szCs w:val="28"/>
          <w:u w:color="244061"/>
        </w:rPr>
        <w:t>t</w:t>
      </w:r>
      <w:r w:rsidRPr="007F2F34">
        <w:rPr>
          <w:rFonts w:ascii="Segoe UI" w:hAnsi="Segoe UI" w:cs="Segoe UI"/>
          <w:b/>
          <w:bCs/>
          <w:color w:val="244061" w:themeColor="accent1" w:themeShade="80"/>
          <w:sz w:val="28"/>
          <w:szCs w:val="28"/>
          <w:u w:color="244061"/>
        </w:rPr>
        <w:t>eam</w:t>
      </w:r>
      <w:r w:rsidR="00586ECD">
        <w:rPr>
          <w:rFonts w:ascii="Segoe UI" w:hAnsi="Segoe UI" w:cs="Segoe UI"/>
          <w:b/>
          <w:bCs/>
          <w:color w:val="244061" w:themeColor="accent1" w:themeShade="80"/>
          <w:sz w:val="28"/>
          <w:szCs w:val="28"/>
          <w:u w:color="244061"/>
        </w:rPr>
        <w:t xml:space="preserve"> in attendance</w:t>
      </w:r>
      <w:r w:rsidRPr="007F2F34">
        <w:rPr>
          <w:rFonts w:ascii="Segoe UI" w:hAnsi="Segoe UI" w:cs="Segoe UI"/>
          <w:b/>
          <w:bCs/>
          <w:color w:val="244061" w:themeColor="accent1" w:themeShade="80"/>
          <w:sz w:val="28"/>
          <w:szCs w:val="28"/>
          <w:u w:color="244061"/>
        </w:rPr>
        <w:t>:</w:t>
      </w:r>
    </w:p>
    <w:p w14:paraId="3B6261B7" w14:textId="77777777" w:rsidR="004D0887" w:rsidRDefault="004D0887" w:rsidP="00C606F4">
      <w:pPr>
        <w:pStyle w:val="BodyA"/>
        <w:spacing w:after="0"/>
        <w:jc w:val="both"/>
        <w:rPr>
          <w:rFonts w:ascii="Segoe UI" w:eastAsia="Arial" w:hAnsi="Segoe UI" w:cs="Segoe UI"/>
          <w:bCs/>
          <w:color w:val="244061" w:themeColor="accent1" w:themeShade="80"/>
          <w:sz w:val="28"/>
          <w:szCs w:val="28"/>
          <w:u w:color="244061"/>
        </w:rPr>
      </w:pPr>
      <w:r w:rsidRPr="007F2F34">
        <w:rPr>
          <w:rFonts w:ascii="Segoe UI" w:eastAsia="Arial" w:hAnsi="Segoe UI" w:cs="Segoe UI"/>
          <w:bCs/>
          <w:color w:val="244061" w:themeColor="accent1" w:themeShade="80"/>
          <w:sz w:val="28"/>
          <w:szCs w:val="28"/>
          <w:u w:color="244061"/>
        </w:rPr>
        <w:t>Diane Blair (DB)</w:t>
      </w:r>
      <w:r w:rsidRPr="007F2F34">
        <w:rPr>
          <w:rFonts w:ascii="Segoe UI" w:eastAsia="Arial" w:hAnsi="Segoe UI" w:cs="Segoe UI"/>
          <w:bCs/>
          <w:color w:val="244061" w:themeColor="accent1" w:themeShade="80"/>
          <w:sz w:val="28"/>
          <w:szCs w:val="28"/>
          <w:u w:color="244061"/>
        </w:rPr>
        <w:tab/>
      </w:r>
      <w:r w:rsidRPr="007F2F34">
        <w:rPr>
          <w:rFonts w:ascii="Segoe UI" w:eastAsia="Arial" w:hAnsi="Segoe UI" w:cs="Segoe UI"/>
          <w:bCs/>
          <w:color w:val="244061" w:themeColor="accent1" w:themeShade="80"/>
          <w:sz w:val="28"/>
          <w:szCs w:val="28"/>
          <w:u w:color="244061"/>
        </w:rPr>
        <w:tab/>
      </w:r>
      <w:r w:rsidRPr="007F2F34">
        <w:rPr>
          <w:rFonts w:ascii="Segoe UI" w:eastAsia="Arial" w:hAnsi="Segoe UI" w:cs="Segoe UI"/>
          <w:bCs/>
          <w:color w:val="244061" w:themeColor="accent1" w:themeShade="80"/>
          <w:sz w:val="28"/>
          <w:szCs w:val="28"/>
          <w:u w:color="244061"/>
        </w:rPr>
        <w:tab/>
        <w:t xml:space="preserve">Manager </w:t>
      </w:r>
    </w:p>
    <w:p w14:paraId="484B8019" w14:textId="77777777" w:rsidR="00063CCC" w:rsidRDefault="00063CCC" w:rsidP="00063CCC">
      <w:pPr>
        <w:pStyle w:val="BodyA"/>
        <w:spacing w:after="0"/>
        <w:ind w:left="3600" w:hanging="360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Clare Blasbery (</w:t>
      </w:r>
      <w:proofErr w:type="spellStart"/>
      <w:r>
        <w:rPr>
          <w:rFonts w:ascii="Segoe UI" w:eastAsia="Arial" w:hAnsi="Segoe UI" w:cs="Segoe UI"/>
          <w:color w:val="244061" w:themeColor="accent1" w:themeShade="80"/>
          <w:sz w:val="28"/>
          <w:szCs w:val="28"/>
          <w:u w:color="244061"/>
        </w:rPr>
        <w:t>CBl</w:t>
      </w:r>
      <w:proofErr w:type="spellEnd"/>
      <w:r>
        <w:rPr>
          <w:rFonts w:ascii="Segoe UI" w:eastAsia="Arial" w:hAnsi="Segoe UI" w:cs="Segoe UI"/>
          <w:color w:val="244061" w:themeColor="accent1" w:themeShade="80"/>
          <w:sz w:val="28"/>
          <w:szCs w:val="28"/>
          <w:u w:color="244061"/>
        </w:rPr>
        <w:t>)</w:t>
      </w:r>
      <w:r>
        <w:rPr>
          <w:rFonts w:ascii="Segoe UI" w:eastAsia="Arial" w:hAnsi="Segoe UI" w:cs="Segoe UI"/>
          <w:color w:val="244061" w:themeColor="accent1" w:themeShade="80"/>
          <w:sz w:val="28"/>
          <w:szCs w:val="28"/>
          <w:u w:color="244061"/>
        </w:rPr>
        <w:tab/>
        <w:t xml:space="preserve">Digital Communications Officer. </w:t>
      </w:r>
    </w:p>
    <w:p w14:paraId="137E1806" w14:textId="77777777" w:rsidR="00636C1E" w:rsidRDefault="00636C1E" w:rsidP="00636C1E">
      <w:pPr>
        <w:pStyle w:val="BodyA"/>
        <w:spacing w:after="0"/>
        <w:ind w:left="3600" w:hanging="3600"/>
        <w:rPr>
          <w:rFonts w:ascii="Segoe UI" w:hAnsi="Segoe UI" w:cs="Segoe UI"/>
          <w:color w:val="244061" w:themeColor="accent1" w:themeShade="80"/>
          <w:sz w:val="28"/>
          <w:szCs w:val="28"/>
          <w:u w:color="244061"/>
        </w:rPr>
      </w:pPr>
      <w:r w:rsidRPr="007F2F34">
        <w:rPr>
          <w:rFonts w:ascii="Segoe UI" w:hAnsi="Segoe UI" w:cs="Segoe UI"/>
          <w:color w:val="244061" w:themeColor="accent1" w:themeShade="80"/>
          <w:sz w:val="28"/>
          <w:szCs w:val="28"/>
          <w:u w:color="244061"/>
        </w:rPr>
        <w:t>Wendy Andersen (WA)</w:t>
      </w:r>
      <w:r w:rsidRPr="007F2F34">
        <w:rPr>
          <w:rFonts w:ascii="Segoe UI" w:hAnsi="Segoe UI" w:cs="Segoe UI"/>
          <w:color w:val="244061" w:themeColor="accent1" w:themeShade="80"/>
          <w:sz w:val="28"/>
          <w:szCs w:val="28"/>
          <w:u w:color="244061"/>
        </w:rPr>
        <w:tab/>
        <w:t xml:space="preserve">Engagement &amp; Participation Manager </w:t>
      </w:r>
    </w:p>
    <w:p w14:paraId="676C68F5" w14:textId="77777777" w:rsidR="00782D2B" w:rsidRDefault="003A013C" w:rsidP="00063CCC">
      <w:pPr>
        <w:pStyle w:val="BodyA"/>
        <w:pBdr>
          <w:top w:val="none" w:sz="0" w:space="0" w:color="auto"/>
          <w:left w:val="none" w:sz="0" w:space="0" w:color="auto"/>
          <w:bottom w:val="none" w:sz="0" w:space="0" w:color="auto"/>
          <w:right w:val="none" w:sz="0" w:space="0" w:color="auto"/>
        </w:pBdr>
        <w:spacing w:after="0"/>
        <w:jc w:val="both"/>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Jack Morgan (JM)</w:t>
      </w:r>
      <w:r w:rsidR="00F76F53" w:rsidRPr="007F2F34">
        <w:rPr>
          <w:rFonts w:ascii="Segoe UI" w:eastAsia="Arial" w:hAnsi="Segoe UI" w:cs="Segoe UI"/>
          <w:color w:val="244061" w:themeColor="accent1" w:themeShade="80"/>
          <w:sz w:val="28"/>
          <w:szCs w:val="28"/>
          <w:u w:color="244061"/>
        </w:rPr>
        <w:tab/>
      </w:r>
      <w:r w:rsidR="00063CCC">
        <w:rPr>
          <w:rFonts w:ascii="Segoe UI" w:eastAsia="Arial" w:hAnsi="Segoe UI" w:cs="Segoe UI"/>
          <w:color w:val="244061" w:themeColor="accent1" w:themeShade="80"/>
          <w:sz w:val="28"/>
          <w:szCs w:val="28"/>
          <w:u w:color="244061"/>
        </w:rPr>
        <w:tab/>
      </w:r>
      <w:r>
        <w:rPr>
          <w:rFonts w:ascii="Segoe UI" w:eastAsia="Arial" w:hAnsi="Segoe UI" w:cs="Segoe UI"/>
          <w:color w:val="244061" w:themeColor="accent1" w:themeShade="80"/>
          <w:sz w:val="28"/>
          <w:szCs w:val="28"/>
          <w:u w:color="244061"/>
        </w:rPr>
        <w:t xml:space="preserve">Engagement &amp; Participation Officer </w:t>
      </w:r>
      <w:r w:rsidR="00F76F53" w:rsidRPr="007F2F34">
        <w:rPr>
          <w:rFonts w:ascii="Segoe UI" w:eastAsia="Arial" w:hAnsi="Segoe UI" w:cs="Segoe UI"/>
          <w:color w:val="244061" w:themeColor="accent1" w:themeShade="80"/>
          <w:sz w:val="28"/>
          <w:szCs w:val="28"/>
          <w:u w:color="244061"/>
        </w:rPr>
        <w:t xml:space="preserve"> </w:t>
      </w:r>
    </w:p>
    <w:p w14:paraId="4503637C" w14:textId="77777777" w:rsidR="00CB52C7" w:rsidRDefault="009A2034" w:rsidP="0024510B">
      <w:pPr>
        <w:pStyle w:val="BodyA"/>
        <w:spacing w:after="0"/>
        <w:ind w:left="3600" w:hanging="3600"/>
        <w:jc w:val="both"/>
        <w:rPr>
          <w:rFonts w:ascii="Segoe UI" w:hAnsi="Segoe UI" w:cs="Segoe UI"/>
          <w:b/>
          <w:bCs/>
          <w:color w:val="244061" w:themeColor="accent1" w:themeShade="80"/>
          <w:sz w:val="28"/>
          <w:szCs w:val="28"/>
          <w:u w:color="244061"/>
        </w:rPr>
      </w:pPr>
      <w:r w:rsidRPr="007F2F34">
        <w:rPr>
          <w:rFonts w:ascii="Segoe UI" w:hAnsi="Segoe UI" w:cs="Segoe UI"/>
          <w:b/>
          <w:bCs/>
          <w:color w:val="244061" w:themeColor="accent1" w:themeShade="80"/>
          <w:sz w:val="28"/>
          <w:szCs w:val="28"/>
          <w:u w:color="244061"/>
        </w:rPr>
        <w:t xml:space="preserve">Apologies: </w:t>
      </w:r>
    </w:p>
    <w:p w14:paraId="2E0C55C7" w14:textId="77777777" w:rsidR="00902B4E" w:rsidRDefault="00902B4E" w:rsidP="00902B4E">
      <w:pPr>
        <w:pStyle w:val="BodyA"/>
        <w:spacing w:after="0"/>
        <w:jc w:val="both"/>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Barbara Rouse (BR)</w:t>
      </w:r>
      <w:r>
        <w:rPr>
          <w:rFonts w:ascii="Segoe UI" w:eastAsia="Arial" w:hAnsi="Segoe UI" w:cs="Segoe UI"/>
          <w:color w:val="244061" w:themeColor="accent1" w:themeShade="80"/>
          <w:sz w:val="28"/>
          <w:szCs w:val="28"/>
          <w:u w:color="244061"/>
        </w:rPr>
        <w:tab/>
      </w:r>
      <w:r>
        <w:rPr>
          <w:rFonts w:ascii="Segoe UI" w:eastAsia="Arial" w:hAnsi="Segoe UI" w:cs="Segoe UI"/>
          <w:color w:val="244061" w:themeColor="accent1" w:themeShade="80"/>
          <w:sz w:val="28"/>
          <w:szCs w:val="28"/>
          <w:u w:color="244061"/>
        </w:rPr>
        <w:tab/>
        <w:t>Locality Representative – Bootle</w:t>
      </w:r>
    </w:p>
    <w:p w14:paraId="2A4382F2" w14:textId="77777777" w:rsidR="00902B4E" w:rsidRDefault="00902B4E" w:rsidP="00902B4E">
      <w:pPr>
        <w:pStyle w:val="BodyA"/>
        <w:spacing w:after="0"/>
        <w:jc w:val="both"/>
        <w:rPr>
          <w:rFonts w:ascii="Segoe UI" w:hAnsi="Segoe UI" w:cs="Segoe UI"/>
          <w:color w:val="244061" w:themeColor="accent1" w:themeShade="80"/>
          <w:sz w:val="28"/>
          <w:szCs w:val="28"/>
          <w:u w:color="244061"/>
        </w:rPr>
      </w:pPr>
      <w:r>
        <w:rPr>
          <w:rFonts w:ascii="Segoe UI" w:hAnsi="Segoe UI" w:cs="Segoe UI"/>
          <w:color w:val="244061" w:themeColor="accent1" w:themeShade="80"/>
          <w:sz w:val="28"/>
          <w:szCs w:val="28"/>
          <w:u w:color="244061"/>
        </w:rPr>
        <w:t>Ken Lowe (KL)</w:t>
      </w:r>
      <w:r>
        <w:rPr>
          <w:rFonts w:ascii="Segoe UI" w:hAnsi="Segoe UI" w:cs="Segoe UI"/>
          <w:color w:val="244061" w:themeColor="accent1" w:themeShade="80"/>
          <w:sz w:val="28"/>
          <w:szCs w:val="28"/>
          <w:u w:color="244061"/>
        </w:rPr>
        <w:tab/>
      </w:r>
      <w:r>
        <w:rPr>
          <w:rFonts w:ascii="Segoe UI" w:hAnsi="Segoe UI" w:cs="Segoe UI"/>
          <w:color w:val="244061" w:themeColor="accent1" w:themeShade="80"/>
          <w:sz w:val="28"/>
          <w:szCs w:val="28"/>
          <w:u w:color="244061"/>
        </w:rPr>
        <w:tab/>
      </w:r>
      <w:r>
        <w:rPr>
          <w:rFonts w:ascii="Segoe UI" w:hAnsi="Segoe UI" w:cs="Segoe UI"/>
          <w:color w:val="244061" w:themeColor="accent1" w:themeShade="80"/>
          <w:sz w:val="28"/>
          <w:szCs w:val="28"/>
          <w:u w:color="244061"/>
        </w:rPr>
        <w:tab/>
        <w:t>Sefton Partnership for Older Citizens (SPOC)</w:t>
      </w:r>
    </w:p>
    <w:p w14:paraId="7B03349C" w14:textId="77777777" w:rsidR="00902B4E" w:rsidRPr="007F2F34" w:rsidRDefault="00902B4E" w:rsidP="00902B4E">
      <w:pPr>
        <w:pStyle w:val="BodyA"/>
        <w:spacing w:after="0"/>
        <w:jc w:val="both"/>
        <w:rPr>
          <w:rFonts w:ascii="Segoe UI" w:hAnsi="Segoe UI" w:cs="Segoe UI"/>
          <w:color w:val="244061" w:themeColor="accent1" w:themeShade="80"/>
          <w:sz w:val="28"/>
          <w:szCs w:val="28"/>
          <w:u w:color="244061"/>
        </w:rPr>
      </w:pPr>
      <w:r w:rsidRPr="007F2F34">
        <w:rPr>
          <w:rFonts w:ascii="Segoe UI" w:hAnsi="Segoe UI" w:cs="Segoe UI"/>
          <w:color w:val="244061" w:themeColor="accent1" w:themeShade="80"/>
          <w:sz w:val="28"/>
          <w:szCs w:val="28"/>
          <w:u w:color="244061"/>
        </w:rPr>
        <w:t>Will Mullen (WM)</w:t>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t>Transforming Care Co-production Board</w:t>
      </w:r>
    </w:p>
    <w:p w14:paraId="45063570" w14:textId="77777777" w:rsidR="00636C1E" w:rsidRPr="007F2F34" w:rsidRDefault="00636C1E" w:rsidP="00636C1E">
      <w:pPr>
        <w:pStyle w:val="BodyA"/>
        <w:spacing w:after="0"/>
        <w:jc w:val="both"/>
        <w:rPr>
          <w:rFonts w:ascii="Segoe UI" w:hAnsi="Segoe UI" w:cs="Segoe UI"/>
          <w:color w:val="244061" w:themeColor="accent1" w:themeShade="80"/>
          <w:sz w:val="28"/>
          <w:szCs w:val="28"/>
          <w:u w:color="244061"/>
        </w:rPr>
      </w:pPr>
      <w:r w:rsidRPr="007F2F34">
        <w:rPr>
          <w:rFonts w:ascii="Segoe UI" w:hAnsi="Segoe UI" w:cs="Segoe UI"/>
          <w:color w:val="244061" w:themeColor="accent1" w:themeShade="80"/>
          <w:sz w:val="28"/>
          <w:szCs w:val="28"/>
          <w:u w:color="244061"/>
        </w:rPr>
        <w:t xml:space="preserve">Sharon </w:t>
      </w:r>
      <w:proofErr w:type="spellStart"/>
      <w:r w:rsidRPr="007F2F34">
        <w:rPr>
          <w:rFonts w:ascii="Segoe UI" w:hAnsi="Segoe UI" w:cs="Segoe UI"/>
          <w:color w:val="244061" w:themeColor="accent1" w:themeShade="80"/>
          <w:sz w:val="28"/>
          <w:szCs w:val="28"/>
          <w:u w:color="244061"/>
        </w:rPr>
        <w:t>Cotterall</w:t>
      </w:r>
      <w:proofErr w:type="spellEnd"/>
      <w:r w:rsidRPr="007F2F34">
        <w:rPr>
          <w:rFonts w:ascii="Segoe UI" w:hAnsi="Segoe UI" w:cs="Segoe UI"/>
          <w:color w:val="244061" w:themeColor="accent1" w:themeShade="80"/>
          <w:sz w:val="28"/>
          <w:szCs w:val="28"/>
          <w:u w:color="244061"/>
        </w:rPr>
        <w:t xml:space="preserve"> (SC)</w:t>
      </w:r>
      <w:r w:rsidRPr="007F2F34">
        <w:rPr>
          <w:rFonts w:ascii="Segoe UI" w:hAnsi="Segoe UI" w:cs="Segoe UI"/>
          <w:color w:val="244061" w:themeColor="accent1" w:themeShade="80"/>
          <w:sz w:val="28"/>
          <w:szCs w:val="28"/>
          <w:u w:color="244061"/>
        </w:rPr>
        <w:tab/>
      </w:r>
      <w:r w:rsidRPr="007F2F34">
        <w:rPr>
          <w:rFonts w:ascii="Segoe UI" w:hAnsi="Segoe UI" w:cs="Segoe UI"/>
          <w:color w:val="244061" w:themeColor="accent1" w:themeShade="80"/>
          <w:sz w:val="28"/>
          <w:szCs w:val="28"/>
          <w:u w:color="244061"/>
        </w:rPr>
        <w:tab/>
        <w:t xml:space="preserve">Every Child Matters Forum </w:t>
      </w:r>
    </w:p>
    <w:p w14:paraId="1A3CF1C4" w14:textId="77777777" w:rsidR="008E2428" w:rsidRDefault="008E2428" w:rsidP="00F94650">
      <w:pPr>
        <w:pStyle w:val="BodyA"/>
        <w:pBdr>
          <w:top w:val="none" w:sz="0" w:space="0" w:color="auto"/>
          <w:left w:val="none" w:sz="0" w:space="0" w:color="auto"/>
          <w:bottom w:val="none" w:sz="0" w:space="0" w:color="auto"/>
          <w:right w:val="none" w:sz="0" w:space="0" w:color="auto"/>
        </w:pBdr>
        <w:spacing w:after="0"/>
        <w:jc w:val="both"/>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Angela Keith (AK)</w:t>
      </w:r>
      <w:r w:rsidRPr="007F2F34">
        <w:rPr>
          <w:rFonts w:ascii="Segoe UI" w:eastAsia="Arial" w:hAnsi="Segoe UI" w:cs="Segoe UI"/>
          <w:color w:val="244061" w:themeColor="accent1" w:themeShade="80"/>
          <w:sz w:val="28"/>
          <w:szCs w:val="28"/>
          <w:u w:color="244061"/>
        </w:rPr>
        <w:tab/>
      </w:r>
      <w:r w:rsidR="00F94650">
        <w:rPr>
          <w:rFonts w:ascii="Segoe UI" w:eastAsia="Arial" w:hAnsi="Segoe UI" w:cs="Segoe UI"/>
          <w:color w:val="244061" w:themeColor="accent1" w:themeShade="80"/>
          <w:sz w:val="28"/>
          <w:szCs w:val="28"/>
          <w:u w:color="244061"/>
        </w:rPr>
        <w:tab/>
      </w:r>
      <w:r w:rsidR="00F94650">
        <w:rPr>
          <w:rFonts w:ascii="Segoe UI" w:eastAsia="Arial" w:hAnsi="Segoe UI" w:cs="Segoe UI"/>
          <w:color w:val="244061" w:themeColor="accent1" w:themeShade="80"/>
          <w:sz w:val="28"/>
          <w:szCs w:val="28"/>
          <w:u w:color="244061"/>
        </w:rPr>
        <w:tab/>
      </w:r>
      <w:r w:rsidRPr="007F2F34">
        <w:rPr>
          <w:rFonts w:ascii="Segoe UI" w:eastAsia="Arial" w:hAnsi="Segoe UI" w:cs="Segoe UI"/>
          <w:color w:val="244061" w:themeColor="accent1" w:themeShade="80"/>
          <w:sz w:val="28"/>
          <w:szCs w:val="28"/>
          <w:u w:color="244061"/>
        </w:rPr>
        <w:t>Equalities Director</w:t>
      </w:r>
    </w:p>
    <w:p w14:paraId="2F13AB25" w14:textId="77777777" w:rsidR="0047766F" w:rsidRDefault="00DF2F09" w:rsidP="00EE3DE3">
      <w:pPr>
        <w:pStyle w:val="BodyA"/>
        <w:spacing w:after="0"/>
        <w:rPr>
          <w:rFonts w:ascii="Segoe UI" w:hAnsi="Segoe UI" w:cs="Segoe UI"/>
          <w:color w:val="244061" w:themeColor="accent1" w:themeShade="80"/>
          <w:sz w:val="28"/>
          <w:szCs w:val="28"/>
          <w:u w:color="244061"/>
        </w:rPr>
      </w:pPr>
      <w:r>
        <w:rPr>
          <w:rFonts w:ascii="Segoe UI" w:hAnsi="Segoe UI" w:cs="Segoe UI"/>
          <w:color w:val="244061" w:themeColor="accent1" w:themeShade="80"/>
          <w:sz w:val="28"/>
          <w:szCs w:val="28"/>
          <w:u w:color="244061"/>
        </w:rPr>
        <w:t>Val Elson (VE)</w:t>
      </w:r>
      <w:r>
        <w:rPr>
          <w:rFonts w:ascii="Segoe UI" w:hAnsi="Segoe UI" w:cs="Segoe UI"/>
          <w:color w:val="244061" w:themeColor="accent1" w:themeShade="80"/>
          <w:sz w:val="28"/>
          <w:szCs w:val="28"/>
          <w:u w:color="244061"/>
        </w:rPr>
        <w:tab/>
      </w:r>
      <w:r w:rsidR="00EE3DE3">
        <w:rPr>
          <w:rFonts w:ascii="Segoe UI" w:hAnsi="Segoe UI" w:cs="Segoe UI"/>
          <w:color w:val="244061" w:themeColor="accent1" w:themeShade="80"/>
          <w:sz w:val="28"/>
          <w:szCs w:val="28"/>
          <w:u w:color="244061"/>
        </w:rPr>
        <w:t xml:space="preserve">                   </w:t>
      </w:r>
      <w:r>
        <w:rPr>
          <w:rFonts w:ascii="Segoe UI" w:hAnsi="Segoe UI" w:cs="Segoe UI"/>
          <w:color w:val="244061" w:themeColor="accent1" w:themeShade="80"/>
          <w:sz w:val="28"/>
          <w:szCs w:val="28"/>
          <w:u w:color="244061"/>
        </w:rPr>
        <w:t>Sefton Council for Voluntary Service (CVS) trustee</w:t>
      </w:r>
    </w:p>
    <w:p w14:paraId="20997419" w14:textId="77777777" w:rsidR="0024510B" w:rsidRPr="0024510B" w:rsidRDefault="0024510B" w:rsidP="00F76F53">
      <w:pPr>
        <w:pStyle w:val="BodyA"/>
        <w:spacing w:after="0"/>
        <w:ind w:left="3600" w:hanging="3600"/>
        <w:rPr>
          <w:rFonts w:ascii="Segoe UI" w:hAnsi="Segoe UI" w:cs="Segoe UI"/>
          <w:b/>
          <w:color w:val="244061" w:themeColor="accent1" w:themeShade="80"/>
          <w:sz w:val="28"/>
          <w:szCs w:val="28"/>
          <w:u w:color="244061"/>
        </w:rPr>
      </w:pPr>
      <w:r w:rsidRPr="0024510B">
        <w:rPr>
          <w:rFonts w:ascii="Segoe UI" w:hAnsi="Segoe UI" w:cs="Segoe UI"/>
          <w:b/>
          <w:color w:val="244061" w:themeColor="accent1" w:themeShade="80"/>
          <w:sz w:val="28"/>
          <w:szCs w:val="28"/>
          <w:u w:color="244061"/>
        </w:rPr>
        <w:t>Guest Presenter:</w:t>
      </w:r>
      <w:r w:rsidR="00CC1953">
        <w:rPr>
          <w:rFonts w:ascii="Segoe UI" w:hAnsi="Segoe UI" w:cs="Segoe UI"/>
          <w:b/>
          <w:color w:val="244061" w:themeColor="accent1" w:themeShade="80"/>
          <w:sz w:val="28"/>
          <w:szCs w:val="28"/>
          <w:u w:color="244061"/>
        </w:rPr>
        <w:tab/>
      </w:r>
    </w:p>
    <w:p w14:paraId="3A07ABC3" w14:textId="77777777" w:rsidR="0024510B" w:rsidRDefault="00960A00" w:rsidP="0047766F">
      <w:pPr>
        <w:pStyle w:val="BodyA"/>
        <w:ind w:left="3600" w:hanging="3600"/>
        <w:rPr>
          <w:rFonts w:ascii="Segoe UI" w:hAnsi="Segoe UI" w:cs="Segoe UI"/>
          <w:color w:val="244061" w:themeColor="accent1" w:themeShade="80"/>
          <w:sz w:val="28"/>
          <w:szCs w:val="28"/>
          <w:u w:color="244061"/>
        </w:rPr>
      </w:pPr>
      <w:r>
        <w:rPr>
          <w:rFonts w:ascii="Segoe UI" w:hAnsi="Segoe UI" w:cs="Segoe UI"/>
          <w:color w:val="244061" w:themeColor="accent1" w:themeShade="80"/>
          <w:sz w:val="28"/>
          <w:szCs w:val="28"/>
          <w:u w:color="244061"/>
        </w:rPr>
        <w:t>Dave Marteau (DM)</w:t>
      </w:r>
      <w:r w:rsidR="00F37E61">
        <w:rPr>
          <w:rFonts w:ascii="Segoe UI" w:hAnsi="Segoe UI" w:cs="Segoe UI"/>
          <w:color w:val="244061" w:themeColor="accent1" w:themeShade="80"/>
          <w:sz w:val="28"/>
          <w:szCs w:val="28"/>
          <w:u w:color="244061"/>
        </w:rPr>
        <w:tab/>
      </w:r>
      <w:r>
        <w:rPr>
          <w:rFonts w:ascii="Segoe UI" w:hAnsi="Segoe UI" w:cs="Segoe UI"/>
          <w:color w:val="244061" w:themeColor="accent1" w:themeShade="80"/>
          <w:sz w:val="28"/>
          <w:szCs w:val="28"/>
          <w:u w:color="244061"/>
        </w:rPr>
        <w:t>Programme Manager. Urgent Care and Community. NHS Cheshire and Merseyside.</w:t>
      </w:r>
      <w:r w:rsidR="00CC1953">
        <w:rPr>
          <w:rFonts w:ascii="Segoe UI" w:hAnsi="Segoe UI" w:cs="Segoe UI"/>
          <w:color w:val="244061" w:themeColor="accent1" w:themeShade="80"/>
          <w:sz w:val="28"/>
          <w:szCs w:val="28"/>
          <w:u w:color="244061"/>
        </w:rPr>
        <w:t xml:space="preserve"> </w:t>
      </w:r>
    </w:p>
    <w:p w14:paraId="53553905" w14:textId="77777777" w:rsidR="00F37E61" w:rsidRPr="007F2F34" w:rsidRDefault="00F37E61" w:rsidP="00CC1953">
      <w:pPr>
        <w:pStyle w:val="BodyA"/>
        <w:ind w:left="3600" w:hanging="3600"/>
        <w:rPr>
          <w:rFonts w:ascii="Segoe UI" w:hAnsi="Segoe UI" w:cs="Segoe UI"/>
          <w:color w:val="244061" w:themeColor="accent1" w:themeShade="80"/>
          <w:sz w:val="28"/>
          <w:szCs w:val="28"/>
          <w:u w:color="244061"/>
        </w:rPr>
      </w:pPr>
    </w:p>
    <w:tbl>
      <w:tblPr>
        <w:tblStyle w:val="TableGrid"/>
        <w:tblpPr w:leftFromText="180" w:rightFromText="180" w:vertAnchor="text" w:horzAnchor="margin" w:tblpY="241"/>
        <w:tblW w:w="10456" w:type="dxa"/>
        <w:tblLayout w:type="fixed"/>
        <w:tblLook w:val="04A0" w:firstRow="1" w:lastRow="0" w:firstColumn="1" w:lastColumn="0" w:noHBand="0" w:noVBand="1"/>
      </w:tblPr>
      <w:tblGrid>
        <w:gridCol w:w="1243"/>
        <w:gridCol w:w="8079"/>
        <w:gridCol w:w="1134"/>
      </w:tblGrid>
      <w:tr w:rsidR="000552DD" w:rsidRPr="007F2F34" w14:paraId="563151EA" w14:textId="77777777" w:rsidTr="00C1210C">
        <w:trPr>
          <w:tblHeader/>
        </w:trPr>
        <w:tc>
          <w:tcPr>
            <w:tcW w:w="1243" w:type="dxa"/>
          </w:tcPr>
          <w:p w14:paraId="07796536"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lastRenderedPageBreak/>
              <w:t>Agenda Item</w:t>
            </w:r>
          </w:p>
        </w:tc>
        <w:tc>
          <w:tcPr>
            <w:tcW w:w="8079" w:type="dxa"/>
          </w:tcPr>
          <w:p w14:paraId="572C8DC6"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 xml:space="preserve">Notes </w:t>
            </w:r>
          </w:p>
        </w:tc>
        <w:tc>
          <w:tcPr>
            <w:tcW w:w="1134" w:type="dxa"/>
          </w:tcPr>
          <w:p w14:paraId="6347D7DE"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Action</w:t>
            </w:r>
          </w:p>
        </w:tc>
      </w:tr>
      <w:tr w:rsidR="000552DD" w:rsidRPr="007F2F34" w14:paraId="548F5655" w14:textId="77777777" w:rsidTr="00C1210C">
        <w:trPr>
          <w:trHeight w:val="1391"/>
        </w:trPr>
        <w:tc>
          <w:tcPr>
            <w:tcW w:w="1243" w:type="dxa"/>
          </w:tcPr>
          <w:p w14:paraId="3D2057EC" w14:textId="77777777" w:rsidR="000552DD" w:rsidRPr="007F2F34" w:rsidRDefault="000552DD" w:rsidP="00C1210C">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tc>
        <w:tc>
          <w:tcPr>
            <w:tcW w:w="8079" w:type="dxa"/>
          </w:tcPr>
          <w:p w14:paraId="1CD9D161"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Introductions and apologies.</w:t>
            </w:r>
          </w:p>
          <w:p w14:paraId="6B422524" w14:textId="77777777" w:rsidR="000552DD" w:rsidRDefault="00EE3DE3" w:rsidP="00B0584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JT </w:t>
            </w:r>
            <w:r w:rsidR="000552DD" w:rsidRPr="007F2F34">
              <w:rPr>
                <w:rFonts w:ascii="Segoe UI" w:eastAsia="Arial" w:hAnsi="Segoe UI" w:cs="Segoe UI"/>
                <w:color w:val="244061" w:themeColor="accent1" w:themeShade="80"/>
                <w:sz w:val="28"/>
                <w:szCs w:val="28"/>
                <w:u w:color="244061"/>
              </w:rPr>
              <w:t>welcomed everyone and introductions were made</w:t>
            </w:r>
            <w:r w:rsidR="00B0584E">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JT</w:t>
            </w:r>
            <w:r w:rsidR="000552DD" w:rsidRPr="007F2F34">
              <w:rPr>
                <w:rFonts w:ascii="Segoe UI" w:eastAsia="Arial" w:hAnsi="Segoe UI" w:cs="Segoe UI"/>
                <w:color w:val="244061" w:themeColor="accent1" w:themeShade="80"/>
                <w:sz w:val="28"/>
                <w:szCs w:val="28"/>
                <w:u w:color="244061"/>
              </w:rPr>
              <w:t xml:space="preserve"> highlighted the code of conduct, noting previous declarations. </w:t>
            </w:r>
            <w:r w:rsidR="0094545C">
              <w:rPr>
                <w:rFonts w:ascii="Segoe UI" w:eastAsia="Arial" w:hAnsi="Segoe UI" w:cs="Segoe UI"/>
                <w:color w:val="244061" w:themeColor="accent1" w:themeShade="80"/>
                <w:sz w:val="28"/>
                <w:szCs w:val="28"/>
                <w:u w:color="244061"/>
              </w:rPr>
              <w:t xml:space="preserve">No new declarations were shared. </w:t>
            </w:r>
          </w:p>
          <w:p w14:paraId="6397CB0A" w14:textId="77777777" w:rsidR="0047766F" w:rsidRPr="007F2F34" w:rsidRDefault="0047766F" w:rsidP="00B0584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color w:val="244061" w:themeColor="accent1" w:themeShade="80"/>
                <w:sz w:val="28"/>
                <w:szCs w:val="28"/>
                <w:u w:color="244061"/>
              </w:rPr>
            </w:pPr>
          </w:p>
        </w:tc>
        <w:tc>
          <w:tcPr>
            <w:tcW w:w="1134" w:type="dxa"/>
          </w:tcPr>
          <w:p w14:paraId="51552D4D"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BB7C7AD"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474167B"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tc>
      </w:tr>
      <w:tr w:rsidR="000552DD" w:rsidRPr="007F2F34" w14:paraId="21672104" w14:textId="77777777" w:rsidTr="00A54FE8">
        <w:trPr>
          <w:trHeight w:val="597"/>
        </w:trPr>
        <w:tc>
          <w:tcPr>
            <w:tcW w:w="10456" w:type="dxa"/>
            <w:gridSpan w:val="3"/>
            <w:shd w:val="clear" w:color="auto" w:fill="BFBFBF" w:themeFill="background1" w:themeFillShade="BF"/>
          </w:tcPr>
          <w:p w14:paraId="19EFD911"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8"/>
                <w:szCs w:val="24"/>
                <w:u w:color="244061"/>
              </w:rPr>
              <w:t>Governance</w:t>
            </w:r>
          </w:p>
        </w:tc>
      </w:tr>
      <w:tr w:rsidR="000552DD" w:rsidRPr="007F2F34" w14:paraId="043AC619" w14:textId="77777777" w:rsidTr="00C1210C">
        <w:trPr>
          <w:trHeight w:val="1409"/>
        </w:trPr>
        <w:tc>
          <w:tcPr>
            <w:tcW w:w="1243" w:type="dxa"/>
          </w:tcPr>
          <w:p w14:paraId="0C6A6701"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2.</w:t>
            </w:r>
          </w:p>
        </w:tc>
        <w:tc>
          <w:tcPr>
            <w:tcW w:w="8079" w:type="dxa"/>
          </w:tcPr>
          <w:p w14:paraId="68FE4EF4"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Minutes of the last meeting for approval.</w:t>
            </w:r>
          </w:p>
          <w:p w14:paraId="7F27CC51" w14:textId="77777777" w:rsidR="000552DD" w:rsidRDefault="000552DD" w:rsidP="00867D7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The minutes of the last meeting were approved as an accurate record</w:t>
            </w:r>
            <w:r w:rsidR="00EE3DE3">
              <w:rPr>
                <w:rFonts w:ascii="Segoe UI" w:eastAsia="Arial" w:hAnsi="Segoe UI" w:cs="Segoe UI"/>
                <w:color w:val="244061" w:themeColor="accent1" w:themeShade="80"/>
                <w:sz w:val="28"/>
                <w:szCs w:val="28"/>
                <w:u w:color="244061"/>
              </w:rPr>
              <w:t xml:space="preserve">. </w:t>
            </w:r>
          </w:p>
          <w:p w14:paraId="34D62BEC" w14:textId="77777777" w:rsidR="00C97A80" w:rsidRPr="007F2F34" w:rsidRDefault="00C97A80" w:rsidP="00867D7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color w:val="244061" w:themeColor="accent1" w:themeShade="80"/>
                <w:sz w:val="28"/>
                <w:szCs w:val="28"/>
                <w:u w:color="244061"/>
              </w:rPr>
            </w:pPr>
          </w:p>
        </w:tc>
        <w:tc>
          <w:tcPr>
            <w:tcW w:w="1134" w:type="dxa"/>
            <w:shd w:val="clear" w:color="auto" w:fill="auto"/>
          </w:tcPr>
          <w:p w14:paraId="175FD72D"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2CE960A"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A5EDC6A"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 xml:space="preserve">  </w:t>
            </w:r>
          </w:p>
        </w:tc>
      </w:tr>
      <w:tr w:rsidR="000552DD" w:rsidRPr="007F2F34" w14:paraId="10FD851D" w14:textId="77777777" w:rsidTr="003346B2">
        <w:trPr>
          <w:trHeight w:val="4243"/>
        </w:trPr>
        <w:tc>
          <w:tcPr>
            <w:tcW w:w="1243" w:type="dxa"/>
          </w:tcPr>
          <w:p w14:paraId="5DCE5CA9" w14:textId="77777777" w:rsidR="000552DD"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3.</w:t>
            </w:r>
          </w:p>
          <w:p w14:paraId="50C5A658" w14:textId="77777777" w:rsidR="009A76F1" w:rsidRDefault="009A76F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498B6DD6" w14:textId="77777777" w:rsidR="009A76F1" w:rsidRPr="007F2F34" w:rsidRDefault="009A76F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tc>
        <w:tc>
          <w:tcPr>
            <w:tcW w:w="8079" w:type="dxa"/>
          </w:tcPr>
          <w:p w14:paraId="05018BDA"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egoe UI" w:eastAsia="Arial" w:hAnsi="Segoe UI" w:cs="Segoe UI"/>
                <w:b/>
                <w:color w:val="244061" w:themeColor="accent1" w:themeShade="80"/>
                <w:sz w:val="28"/>
                <w:szCs w:val="28"/>
              </w:rPr>
            </w:pPr>
            <w:r w:rsidRPr="007F2F34">
              <w:rPr>
                <w:rFonts w:ascii="Segoe UI" w:eastAsia="Arial" w:hAnsi="Segoe UI" w:cs="Segoe UI"/>
                <w:b/>
                <w:color w:val="244061" w:themeColor="accent1" w:themeShade="80"/>
                <w:sz w:val="28"/>
                <w:szCs w:val="28"/>
              </w:rPr>
              <w:t>Action Tracker.</w:t>
            </w:r>
          </w:p>
          <w:p w14:paraId="275EED42" w14:textId="77777777" w:rsidR="00A902DD" w:rsidRPr="00F56B9C" w:rsidRDefault="00A90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b/>
                <w:color w:val="244061" w:themeColor="accent1" w:themeShade="80"/>
                <w:sz w:val="28"/>
                <w:szCs w:val="28"/>
              </w:rPr>
            </w:pPr>
            <w:r w:rsidRPr="00F56B9C">
              <w:rPr>
                <w:rFonts w:ascii="Segoe UI" w:eastAsia="Arial" w:hAnsi="Segoe UI" w:cs="Segoe UI"/>
                <w:b/>
                <w:color w:val="244061" w:themeColor="accent1" w:themeShade="80"/>
                <w:sz w:val="28"/>
                <w:szCs w:val="28"/>
              </w:rPr>
              <w:t xml:space="preserve">Page </w:t>
            </w:r>
            <w:r w:rsidR="00264989">
              <w:rPr>
                <w:rFonts w:ascii="Segoe UI" w:eastAsia="Arial" w:hAnsi="Segoe UI" w:cs="Segoe UI"/>
                <w:b/>
                <w:color w:val="244061" w:themeColor="accent1" w:themeShade="80"/>
                <w:sz w:val="28"/>
                <w:szCs w:val="28"/>
              </w:rPr>
              <w:t>2</w:t>
            </w:r>
          </w:p>
          <w:p w14:paraId="7FC0C641" w14:textId="77777777" w:rsidR="00A902DD" w:rsidRDefault="00A90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p>
          <w:p w14:paraId="21829E2E" w14:textId="6E0CE5DD" w:rsidR="00360B76" w:rsidRDefault="00835E44"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sidRPr="00835E44">
              <w:rPr>
                <w:rFonts w:ascii="Segoe UI" w:eastAsia="Arial" w:hAnsi="Segoe UI" w:cs="Segoe UI"/>
                <w:color w:val="244061" w:themeColor="accent1" w:themeShade="80"/>
                <w:sz w:val="28"/>
                <w:szCs w:val="28"/>
                <w:u w:val="single"/>
              </w:rPr>
              <w:t>Emergency plans for unpaid carers:</w:t>
            </w:r>
            <w:r>
              <w:rPr>
                <w:rFonts w:ascii="Segoe UI" w:eastAsia="Arial" w:hAnsi="Segoe UI" w:cs="Segoe UI"/>
                <w:color w:val="244061" w:themeColor="accent1" w:themeShade="80"/>
                <w:sz w:val="28"/>
                <w:szCs w:val="28"/>
              </w:rPr>
              <w:t xml:space="preserve"> </w:t>
            </w:r>
            <w:r w:rsidR="00A902DD">
              <w:rPr>
                <w:rFonts w:ascii="Segoe UI" w:eastAsia="Arial" w:hAnsi="Segoe UI" w:cs="Segoe UI"/>
                <w:color w:val="244061" w:themeColor="accent1" w:themeShade="80"/>
                <w:sz w:val="28"/>
                <w:szCs w:val="28"/>
              </w:rPr>
              <w:t>VK</w:t>
            </w:r>
            <w:r w:rsidR="00264989">
              <w:rPr>
                <w:rFonts w:ascii="Segoe UI" w:eastAsia="Arial" w:hAnsi="Segoe UI" w:cs="Segoe UI"/>
                <w:color w:val="244061" w:themeColor="accent1" w:themeShade="80"/>
                <w:sz w:val="28"/>
                <w:szCs w:val="28"/>
              </w:rPr>
              <w:t xml:space="preserve"> </w:t>
            </w:r>
            <w:r w:rsidR="00162F17">
              <w:rPr>
                <w:rFonts w:ascii="Segoe UI" w:eastAsia="Arial" w:hAnsi="Segoe UI" w:cs="Segoe UI"/>
                <w:color w:val="244061" w:themeColor="accent1" w:themeShade="80"/>
                <w:sz w:val="28"/>
                <w:szCs w:val="28"/>
              </w:rPr>
              <w:t xml:space="preserve">updated on </w:t>
            </w:r>
            <w:r w:rsidR="00360B76">
              <w:rPr>
                <w:rFonts w:ascii="Segoe UI" w:eastAsia="Arial" w:hAnsi="Segoe UI" w:cs="Segoe UI"/>
                <w:color w:val="244061" w:themeColor="accent1" w:themeShade="80"/>
                <w:sz w:val="28"/>
                <w:szCs w:val="28"/>
              </w:rPr>
              <w:t>activities undertaken on</w:t>
            </w:r>
            <w:r w:rsidR="00162F17">
              <w:rPr>
                <w:rFonts w:ascii="Segoe UI" w:eastAsia="Arial" w:hAnsi="Segoe UI" w:cs="Segoe UI"/>
                <w:color w:val="244061" w:themeColor="accent1" w:themeShade="80"/>
                <w:sz w:val="28"/>
                <w:szCs w:val="28"/>
              </w:rPr>
              <w:t xml:space="preserve"> ‘carers rights day’</w:t>
            </w:r>
            <w:r w:rsidR="00360B76">
              <w:rPr>
                <w:rFonts w:ascii="Segoe UI" w:eastAsia="Arial" w:hAnsi="Segoe UI" w:cs="Segoe UI"/>
                <w:color w:val="244061" w:themeColor="accent1" w:themeShade="80"/>
                <w:sz w:val="28"/>
                <w:szCs w:val="28"/>
              </w:rPr>
              <w:t xml:space="preserve"> (</w:t>
            </w:r>
            <w:r w:rsidR="00162F17">
              <w:rPr>
                <w:rFonts w:ascii="Segoe UI" w:eastAsia="Arial" w:hAnsi="Segoe UI" w:cs="Segoe UI"/>
                <w:color w:val="244061" w:themeColor="accent1" w:themeShade="80"/>
                <w:sz w:val="28"/>
                <w:szCs w:val="28"/>
              </w:rPr>
              <w:t>21</w:t>
            </w:r>
            <w:r w:rsidR="00162F17" w:rsidRPr="00162F17">
              <w:rPr>
                <w:rFonts w:ascii="Segoe UI" w:eastAsia="Arial" w:hAnsi="Segoe UI" w:cs="Segoe UI"/>
                <w:color w:val="244061" w:themeColor="accent1" w:themeShade="80"/>
                <w:sz w:val="28"/>
                <w:szCs w:val="28"/>
                <w:vertAlign w:val="superscript"/>
              </w:rPr>
              <w:t>st</w:t>
            </w:r>
            <w:r w:rsidR="00162F17">
              <w:rPr>
                <w:rFonts w:ascii="Segoe UI" w:eastAsia="Arial" w:hAnsi="Segoe UI" w:cs="Segoe UI"/>
                <w:color w:val="244061" w:themeColor="accent1" w:themeShade="80"/>
                <w:sz w:val="28"/>
                <w:szCs w:val="28"/>
              </w:rPr>
              <w:t xml:space="preserve"> November</w:t>
            </w:r>
            <w:r w:rsidR="00360B76">
              <w:rPr>
                <w:rFonts w:ascii="Segoe UI" w:eastAsia="Arial" w:hAnsi="Segoe UI" w:cs="Segoe UI"/>
                <w:color w:val="244061" w:themeColor="accent1" w:themeShade="80"/>
                <w:sz w:val="28"/>
                <w:szCs w:val="28"/>
              </w:rPr>
              <w:t>)</w:t>
            </w:r>
            <w:r w:rsidR="00162F17">
              <w:rPr>
                <w:rFonts w:ascii="Segoe UI" w:eastAsia="Arial" w:hAnsi="Segoe UI" w:cs="Segoe UI"/>
                <w:color w:val="244061" w:themeColor="accent1" w:themeShade="80"/>
                <w:sz w:val="28"/>
                <w:szCs w:val="28"/>
              </w:rPr>
              <w:t>.</w:t>
            </w:r>
            <w:r w:rsidR="007A7E1B">
              <w:rPr>
                <w:rFonts w:ascii="Segoe UI" w:eastAsia="Arial" w:hAnsi="Segoe UI" w:cs="Segoe UI"/>
                <w:color w:val="244061" w:themeColor="accent1" w:themeShade="80"/>
                <w:sz w:val="28"/>
                <w:szCs w:val="28"/>
              </w:rPr>
              <w:t xml:space="preserve"> Each GP practice had been visited to provide promotional materials, reception/care navigation staff being asked 4 questions: </w:t>
            </w:r>
          </w:p>
          <w:p w14:paraId="2AFB1A36" w14:textId="77777777" w:rsidR="007A7E1B" w:rsidRPr="007A7E1B" w:rsidRDefault="007A7E1B" w:rsidP="007A7E1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1. </w:t>
            </w:r>
            <w:r w:rsidRPr="007A7E1B">
              <w:rPr>
                <w:rFonts w:ascii="Segoe UI" w:eastAsia="Arial" w:hAnsi="Segoe UI" w:cs="Segoe UI"/>
                <w:color w:val="244061" w:themeColor="accent1" w:themeShade="80"/>
                <w:sz w:val="28"/>
                <w:szCs w:val="28"/>
              </w:rPr>
              <w:t>Have you heard of Sefton Carers Centre and how to contact them?</w:t>
            </w:r>
          </w:p>
          <w:p w14:paraId="7E2958BD" w14:textId="77777777" w:rsidR="007A7E1B" w:rsidRPr="007A7E1B" w:rsidRDefault="007A7E1B" w:rsidP="007A7E1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2. </w:t>
            </w:r>
            <w:r w:rsidRPr="007A7E1B">
              <w:rPr>
                <w:rFonts w:ascii="Segoe UI" w:eastAsia="Arial" w:hAnsi="Segoe UI" w:cs="Segoe UI"/>
                <w:color w:val="244061" w:themeColor="accent1" w:themeShade="80"/>
                <w:sz w:val="28"/>
                <w:szCs w:val="28"/>
              </w:rPr>
              <w:t>Would you mention Sefton Carers Centre to patients you knew, or thought were carers?</w:t>
            </w:r>
          </w:p>
          <w:p w14:paraId="133E43AC" w14:textId="77777777" w:rsidR="007A7E1B" w:rsidRPr="007A7E1B" w:rsidRDefault="007A7E1B" w:rsidP="007A7E1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3. </w:t>
            </w:r>
            <w:r w:rsidRPr="007A7E1B">
              <w:rPr>
                <w:rFonts w:ascii="Segoe UI" w:eastAsia="Arial" w:hAnsi="Segoe UI" w:cs="Segoe UI"/>
                <w:color w:val="244061" w:themeColor="accent1" w:themeShade="80"/>
                <w:sz w:val="28"/>
                <w:szCs w:val="28"/>
              </w:rPr>
              <w:t xml:space="preserve">Where a </w:t>
            </w:r>
            <w:proofErr w:type="spellStart"/>
            <w:r w:rsidRPr="007A7E1B">
              <w:rPr>
                <w:rFonts w:ascii="Segoe UI" w:eastAsia="Arial" w:hAnsi="Segoe UI" w:cs="Segoe UI"/>
                <w:color w:val="244061" w:themeColor="accent1" w:themeShade="80"/>
                <w:sz w:val="28"/>
                <w:szCs w:val="28"/>
              </w:rPr>
              <w:t>carer</w:t>
            </w:r>
            <w:proofErr w:type="spellEnd"/>
            <w:r w:rsidRPr="007A7E1B">
              <w:rPr>
                <w:rFonts w:ascii="Segoe UI" w:eastAsia="Arial" w:hAnsi="Segoe UI" w:cs="Segoe UI"/>
                <w:color w:val="244061" w:themeColor="accent1" w:themeShade="80"/>
                <w:sz w:val="28"/>
                <w:szCs w:val="28"/>
              </w:rPr>
              <w:t xml:space="preserve"> is identified on your system, do they have additional support such as flexible appointment times?</w:t>
            </w:r>
          </w:p>
          <w:p w14:paraId="56B6DE72" w14:textId="77777777" w:rsidR="007A7E1B" w:rsidRDefault="007A7E1B" w:rsidP="007A7E1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4. </w:t>
            </w:r>
            <w:r w:rsidRPr="007A7E1B">
              <w:rPr>
                <w:rFonts w:ascii="Segoe UI" w:eastAsia="Arial" w:hAnsi="Segoe UI" w:cs="Segoe UI"/>
                <w:color w:val="244061" w:themeColor="accent1" w:themeShade="80"/>
                <w:sz w:val="28"/>
                <w:szCs w:val="28"/>
              </w:rPr>
              <w:t>Are you aware of the SNOMED code for carers contingency planning?</w:t>
            </w:r>
          </w:p>
          <w:p w14:paraId="4080A7C3" w14:textId="01CA2D46" w:rsidR="007A7E1B" w:rsidRDefault="007A7E1B" w:rsidP="007A7E1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sidRPr="007A7E1B">
              <w:rPr>
                <w:rFonts w:ascii="Segoe UI" w:eastAsia="Arial" w:hAnsi="Segoe UI" w:cs="Segoe UI"/>
                <w:b/>
                <w:color w:val="244061" w:themeColor="accent1" w:themeShade="80"/>
                <w:sz w:val="28"/>
                <w:szCs w:val="28"/>
              </w:rPr>
              <w:t>Action:</w:t>
            </w:r>
            <w:r>
              <w:rPr>
                <w:rFonts w:ascii="Segoe UI" w:eastAsia="Arial" w:hAnsi="Segoe UI" w:cs="Segoe UI"/>
                <w:color w:val="244061" w:themeColor="accent1" w:themeShade="80"/>
                <w:sz w:val="28"/>
                <w:szCs w:val="28"/>
              </w:rPr>
              <w:t xml:space="preserve"> Report</w:t>
            </w:r>
            <w:r w:rsidR="00200E70">
              <w:rPr>
                <w:rFonts w:ascii="Segoe UI" w:eastAsia="Arial" w:hAnsi="Segoe UI" w:cs="Segoe UI"/>
                <w:color w:val="244061" w:themeColor="accent1" w:themeShade="80"/>
                <w:sz w:val="28"/>
                <w:szCs w:val="28"/>
              </w:rPr>
              <w:t>/ update</w:t>
            </w:r>
            <w:r>
              <w:rPr>
                <w:rFonts w:ascii="Segoe UI" w:eastAsia="Arial" w:hAnsi="Segoe UI" w:cs="Segoe UI"/>
                <w:color w:val="244061" w:themeColor="accent1" w:themeShade="80"/>
                <w:sz w:val="28"/>
                <w:szCs w:val="28"/>
              </w:rPr>
              <w:t xml:space="preserve"> will be circulated. </w:t>
            </w:r>
          </w:p>
          <w:p w14:paraId="22B0B058" w14:textId="77777777" w:rsidR="00360B76" w:rsidRDefault="00360B7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6F69E4E6" w14:textId="77777777" w:rsidR="00965FF9" w:rsidRPr="006A15A8" w:rsidRDefault="00965FF9" w:rsidP="00965FF9">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r w:rsidRPr="006A15A8">
              <w:rPr>
                <w:rFonts w:ascii="Segoe UI" w:eastAsia="Arial" w:hAnsi="Segoe UI" w:cs="Segoe UI"/>
                <w:b/>
                <w:color w:val="244061" w:themeColor="accent1" w:themeShade="80"/>
                <w:sz w:val="28"/>
                <w:szCs w:val="28"/>
              </w:rPr>
              <w:t>Page 3</w:t>
            </w:r>
          </w:p>
          <w:p w14:paraId="4C7F4FF4" w14:textId="44377526" w:rsidR="00226727" w:rsidRDefault="00A3681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u w:val="single"/>
              </w:rPr>
              <w:t>Liver</w:t>
            </w:r>
            <w:r w:rsidR="00226727" w:rsidRPr="00226727">
              <w:rPr>
                <w:rFonts w:ascii="Segoe UI" w:eastAsia="Arial" w:hAnsi="Segoe UI" w:cs="Segoe UI"/>
                <w:color w:val="244061" w:themeColor="accent1" w:themeShade="80"/>
                <w:sz w:val="28"/>
                <w:szCs w:val="28"/>
                <w:u w:val="single"/>
              </w:rPr>
              <w:t xml:space="preserve">pool Dental Hospital </w:t>
            </w:r>
            <w:r w:rsidR="005D7C9A">
              <w:rPr>
                <w:rFonts w:ascii="Segoe UI" w:eastAsia="Arial" w:hAnsi="Segoe UI" w:cs="Segoe UI"/>
                <w:color w:val="244061" w:themeColor="accent1" w:themeShade="80"/>
                <w:sz w:val="28"/>
                <w:szCs w:val="28"/>
                <w:u w:val="single"/>
              </w:rPr>
              <w:t>r</w:t>
            </w:r>
            <w:r w:rsidR="00226727" w:rsidRPr="00226727">
              <w:rPr>
                <w:rFonts w:ascii="Segoe UI" w:eastAsia="Arial" w:hAnsi="Segoe UI" w:cs="Segoe UI"/>
                <w:color w:val="244061" w:themeColor="accent1" w:themeShade="80"/>
                <w:sz w:val="28"/>
                <w:szCs w:val="28"/>
                <w:u w:val="single"/>
              </w:rPr>
              <w:t>eferrals</w:t>
            </w:r>
            <w:r w:rsidR="00226727">
              <w:rPr>
                <w:rFonts w:ascii="Segoe UI" w:eastAsia="Arial" w:hAnsi="Segoe UI" w:cs="Segoe UI"/>
                <w:color w:val="244061" w:themeColor="accent1" w:themeShade="80"/>
                <w:sz w:val="28"/>
                <w:szCs w:val="28"/>
              </w:rPr>
              <w:t xml:space="preserve">: </w:t>
            </w:r>
            <w:r w:rsidR="001E45FA">
              <w:rPr>
                <w:rFonts w:ascii="Segoe UI" w:eastAsia="Arial" w:hAnsi="Segoe UI" w:cs="Segoe UI"/>
                <w:color w:val="244061" w:themeColor="accent1" w:themeShade="80"/>
                <w:sz w:val="28"/>
                <w:szCs w:val="28"/>
              </w:rPr>
              <w:t xml:space="preserve">CB updated that Sefton Parent Carer Forum has plans to work with the dental hospital in the new year. </w:t>
            </w:r>
          </w:p>
          <w:p w14:paraId="1E961EC8" w14:textId="00279F53" w:rsidR="00200E70" w:rsidRDefault="00200E7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0B17DD44" w14:textId="77777777" w:rsidR="00200E70" w:rsidRDefault="00200E7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4B2B1BFB" w14:textId="77777777" w:rsidR="002C4526" w:rsidRDefault="00A81213" w:rsidP="0043137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r w:rsidRPr="00A81213">
              <w:rPr>
                <w:rFonts w:ascii="Segoe UI" w:eastAsia="Arial" w:hAnsi="Segoe UI" w:cs="Segoe UI"/>
                <w:b/>
                <w:color w:val="244061" w:themeColor="accent1" w:themeShade="80"/>
                <w:sz w:val="28"/>
                <w:szCs w:val="28"/>
              </w:rPr>
              <w:t>Pag</w:t>
            </w:r>
            <w:r w:rsidR="001E45FA">
              <w:rPr>
                <w:rFonts w:ascii="Segoe UI" w:eastAsia="Arial" w:hAnsi="Segoe UI" w:cs="Segoe UI"/>
                <w:b/>
                <w:color w:val="244061" w:themeColor="accent1" w:themeShade="80"/>
                <w:sz w:val="28"/>
                <w:szCs w:val="28"/>
              </w:rPr>
              <w:t>e 7</w:t>
            </w:r>
          </w:p>
          <w:p w14:paraId="4FDD4BF1" w14:textId="77777777" w:rsidR="00A15D13" w:rsidRDefault="00A15D13" w:rsidP="0043137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p>
          <w:p w14:paraId="77B73BA2" w14:textId="47D67982" w:rsidR="00865F4E" w:rsidRDefault="001E45FA" w:rsidP="001E45F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u w:val="single"/>
              </w:rPr>
              <w:t xml:space="preserve">Secret shopper exercise at Sefton Road </w:t>
            </w:r>
            <w:r w:rsidR="008C21B4">
              <w:rPr>
                <w:rFonts w:ascii="Segoe UI" w:eastAsia="Arial" w:hAnsi="Segoe UI" w:cs="Segoe UI"/>
                <w:color w:val="244061" w:themeColor="accent1" w:themeShade="80"/>
                <w:sz w:val="28"/>
                <w:szCs w:val="28"/>
                <w:u w:val="single"/>
              </w:rPr>
              <w:t>c</w:t>
            </w:r>
            <w:r>
              <w:rPr>
                <w:rFonts w:ascii="Segoe UI" w:eastAsia="Arial" w:hAnsi="Segoe UI" w:cs="Segoe UI"/>
                <w:color w:val="244061" w:themeColor="accent1" w:themeShade="80"/>
                <w:sz w:val="28"/>
                <w:szCs w:val="28"/>
                <w:u w:val="single"/>
              </w:rPr>
              <w:t>linic</w:t>
            </w:r>
            <w:r w:rsidR="00865F4E" w:rsidRPr="001B0BA4">
              <w:rPr>
                <w:rFonts w:ascii="Segoe UI" w:eastAsia="Arial" w:hAnsi="Segoe UI" w:cs="Segoe UI"/>
                <w:color w:val="244061" w:themeColor="accent1" w:themeShade="80"/>
                <w:sz w:val="28"/>
                <w:szCs w:val="28"/>
              </w:rPr>
              <w:t xml:space="preserve"> </w:t>
            </w:r>
            <w:r w:rsidR="00E44C6E" w:rsidRPr="001B0BA4">
              <w:rPr>
                <w:rFonts w:ascii="Segoe UI" w:eastAsia="Arial" w:hAnsi="Segoe UI" w:cs="Segoe UI"/>
                <w:color w:val="244061" w:themeColor="accent1" w:themeShade="80"/>
                <w:sz w:val="28"/>
                <w:szCs w:val="28"/>
              </w:rPr>
              <w:t>–</w:t>
            </w:r>
            <w:r w:rsidR="00B97E87">
              <w:rPr>
                <w:rFonts w:ascii="Segoe UI" w:eastAsia="Arial" w:hAnsi="Segoe UI" w:cs="Segoe UI"/>
                <w:color w:val="244061" w:themeColor="accent1" w:themeShade="80"/>
                <w:sz w:val="28"/>
                <w:szCs w:val="28"/>
              </w:rPr>
              <w:t xml:space="preserve"> </w:t>
            </w:r>
            <w:r>
              <w:rPr>
                <w:rFonts w:ascii="Segoe UI" w:eastAsia="Arial" w:hAnsi="Segoe UI" w:cs="Segoe UI"/>
                <w:color w:val="244061" w:themeColor="accent1" w:themeShade="80"/>
                <w:sz w:val="28"/>
                <w:szCs w:val="28"/>
              </w:rPr>
              <w:t xml:space="preserve">JC shared that WM had not been able to carry out the visit, this will be completed in the </w:t>
            </w:r>
            <w:r w:rsidR="008C21B4">
              <w:rPr>
                <w:rFonts w:ascii="Segoe UI" w:eastAsia="Arial" w:hAnsi="Segoe UI" w:cs="Segoe UI"/>
                <w:color w:val="244061" w:themeColor="accent1" w:themeShade="80"/>
                <w:sz w:val="28"/>
                <w:szCs w:val="28"/>
              </w:rPr>
              <w:t>n</w:t>
            </w:r>
            <w:r>
              <w:rPr>
                <w:rFonts w:ascii="Segoe UI" w:eastAsia="Arial" w:hAnsi="Segoe UI" w:cs="Segoe UI"/>
                <w:color w:val="244061" w:themeColor="accent1" w:themeShade="80"/>
                <w:sz w:val="28"/>
                <w:szCs w:val="28"/>
              </w:rPr>
              <w:t xml:space="preserve">ew </w:t>
            </w:r>
            <w:r w:rsidR="008C21B4">
              <w:rPr>
                <w:rFonts w:ascii="Segoe UI" w:eastAsia="Arial" w:hAnsi="Segoe UI" w:cs="Segoe UI"/>
                <w:color w:val="244061" w:themeColor="accent1" w:themeShade="80"/>
                <w:sz w:val="28"/>
                <w:szCs w:val="28"/>
              </w:rPr>
              <w:t>y</w:t>
            </w:r>
            <w:r>
              <w:rPr>
                <w:rFonts w:ascii="Segoe UI" w:eastAsia="Arial" w:hAnsi="Segoe UI" w:cs="Segoe UI"/>
                <w:color w:val="244061" w:themeColor="accent1" w:themeShade="80"/>
                <w:sz w:val="28"/>
                <w:szCs w:val="28"/>
              </w:rPr>
              <w:t xml:space="preserve">ear. </w:t>
            </w:r>
            <w:r w:rsidR="008E787E" w:rsidRPr="008E787E">
              <w:rPr>
                <w:rFonts w:ascii="Segoe UI" w:eastAsia="Arial" w:hAnsi="Segoe UI" w:cs="Segoe UI"/>
                <w:b/>
                <w:color w:val="244061" w:themeColor="accent1" w:themeShade="80"/>
                <w:sz w:val="28"/>
                <w:szCs w:val="28"/>
              </w:rPr>
              <w:t>Action:</w:t>
            </w:r>
            <w:r w:rsidR="008E787E">
              <w:rPr>
                <w:rFonts w:ascii="Segoe UI" w:eastAsia="Arial" w:hAnsi="Segoe UI" w:cs="Segoe UI"/>
                <w:color w:val="244061" w:themeColor="accent1" w:themeShade="80"/>
                <w:sz w:val="28"/>
                <w:szCs w:val="28"/>
              </w:rPr>
              <w:t xml:space="preserve"> update to be provided when visit completed. </w:t>
            </w:r>
          </w:p>
          <w:p w14:paraId="4B77A2F2" w14:textId="77777777" w:rsidR="00E44C6E" w:rsidRDefault="00E44C6E" w:rsidP="0043137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47B309BC" w14:textId="70DB57D1" w:rsidR="008E787E" w:rsidRPr="00F6253E" w:rsidRDefault="008E787E" w:rsidP="008E787E">
            <w:pPr>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pPr>
            <w:bookmarkStart w:id="0" w:name="_GoBack"/>
            <w:bookmarkEnd w:id="0"/>
            <w:r w:rsidRPr="00F6253E">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 xml:space="preserve">Mersey Care review of </w:t>
            </w:r>
            <w:r w:rsidR="008C21B4" w:rsidRPr="00F6253E">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the p</w:t>
            </w:r>
            <w:r w:rsidRPr="00F6253E">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hlebotomy home visiting service</w:t>
            </w:r>
            <w:r w:rsidRPr="00F6253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 there had been no update shared. </w:t>
            </w:r>
            <w:r w:rsidRPr="00F6253E">
              <w:rPr>
                <w:rFonts w:ascii="Segoe UI" w:eastAsia="Arial" w:hAnsi="Segoe UI" w:cs="Segoe UI"/>
                <w:b/>
                <w:color w:val="244061" w:themeColor="accent1" w:themeShade="80"/>
                <w:sz w:val="28"/>
                <w:szCs w:val="28"/>
                <w:u w:color="000000"/>
                <w:lang w:val="en-US" w:eastAsia="en-GB"/>
                <w14:textOutline w14:w="12700" w14:cap="flat" w14:cmpd="sng" w14:algn="ctr">
                  <w14:noFill/>
                  <w14:prstDash w14:val="solid"/>
                  <w14:miter w14:lim="400000"/>
                </w14:textOutline>
              </w:rPr>
              <w:t>Action:</w:t>
            </w:r>
            <w:r w:rsidRPr="00F6253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reminder to be </w:t>
            </w:r>
            <w:r w:rsidR="008E54AD" w:rsidRPr="00F6253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sent to A</w:t>
            </w:r>
            <w:r w:rsidRPr="00F6253E">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nne Bennett </w:t>
            </w:r>
          </w:p>
          <w:p w14:paraId="3A8959BF" w14:textId="77777777" w:rsidR="008E787E" w:rsidRPr="00F6253E" w:rsidRDefault="008E787E" w:rsidP="0043137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4244D62B" w14:textId="77777777" w:rsidR="00E44C6E" w:rsidRPr="00F6253E" w:rsidRDefault="00E44C6E" w:rsidP="0043137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r w:rsidRPr="00F6253E">
              <w:rPr>
                <w:rFonts w:ascii="Segoe UI" w:eastAsia="Arial" w:hAnsi="Segoe UI" w:cs="Segoe UI"/>
                <w:b/>
                <w:color w:val="244061" w:themeColor="accent1" w:themeShade="80"/>
                <w:sz w:val="28"/>
                <w:szCs w:val="28"/>
              </w:rPr>
              <w:t>Page</w:t>
            </w:r>
            <w:r w:rsidR="00EA2E7C" w:rsidRPr="00F6253E">
              <w:rPr>
                <w:rFonts w:ascii="Segoe UI" w:eastAsia="Arial" w:hAnsi="Segoe UI" w:cs="Segoe UI"/>
                <w:b/>
                <w:color w:val="244061" w:themeColor="accent1" w:themeShade="80"/>
                <w:sz w:val="28"/>
                <w:szCs w:val="28"/>
              </w:rPr>
              <w:t xml:space="preserve"> </w:t>
            </w:r>
            <w:r w:rsidR="008E54AD" w:rsidRPr="00F6253E">
              <w:rPr>
                <w:rFonts w:ascii="Segoe UI" w:eastAsia="Arial" w:hAnsi="Segoe UI" w:cs="Segoe UI"/>
                <w:b/>
                <w:color w:val="244061" w:themeColor="accent1" w:themeShade="80"/>
                <w:sz w:val="28"/>
                <w:szCs w:val="28"/>
              </w:rPr>
              <w:t>8</w:t>
            </w:r>
          </w:p>
          <w:p w14:paraId="65D90B08" w14:textId="77777777" w:rsidR="008E54AD" w:rsidRPr="00F6253E" w:rsidRDefault="008E54AD" w:rsidP="0043137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p>
          <w:p w14:paraId="528922D3" w14:textId="4E05E490" w:rsidR="008E54AD" w:rsidRPr="00F6253E" w:rsidRDefault="008E54AD" w:rsidP="008E54A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Segoe UI" w:eastAsia="Calibri" w:hAnsi="Segoe UI" w:cs="Segoe UI"/>
                <w:color w:val="244061" w:themeColor="accent1" w:themeShade="80"/>
                <w:sz w:val="28"/>
                <w:szCs w:val="22"/>
                <w:bdr w:val="none" w:sz="0" w:space="0" w:color="auto"/>
              </w:rPr>
            </w:pPr>
            <w:r w:rsidRPr="00F6253E">
              <w:rPr>
                <w:rFonts w:ascii="Segoe UI" w:eastAsia="Calibri" w:hAnsi="Segoe UI" w:cs="Segoe UI"/>
                <w:color w:val="244061" w:themeColor="accent1" w:themeShade="80"/>
                <w:sz w:val="28"/>
                <w:szCs w:val="22"/>
                <w:u w:val="single"/>
                <w:bdr w:val="none" w:sz="0" w:space="0" w:color="auto"/>
              </w:rPr>
              <w:t xml:space="preserve">Mersey Care </w:t>
            </w:r>
            <w:r w:rsidR="008C21B4" w:rsidRPr="00F6253E">
              <w:rPr>
                <w:rFonts w:ascii="Segoe UI" w:eastAsia="Calibri" w:hAnsi="Segoe UI" w:cs="Segoe UI"/>
                <w:color w:val="244061" w:themeColor="accent1" w:themeShade="80"/>
                <w:sz w:val="28"/>
                <w:szCs w:val="22"/>
                <w:u w:val="single"/>
                <w:bdr w:val="none" w:sz="0" w:space="0" w:color="auto"/>
              </w:rPr>
              <w:t>p</w:t>
            </w:r>
            <w:r w:rsidRPr="00F6253E">
              <w:rPr>
                <w:rFonts w:ascii="Segoe UI" w:eastAsia="Calibri" w:hAnsi="Segoe UI" w:cs="Segoe UI"/>
                <w:color w:val="244061" w:themeColor="accent1" w:themeShade="80"/>
                <w:sz w:val="28"/>
                <w:szCs w:val="22"/>
                <w:u w:val="single"/>
                <w:bdr w:val="none" w:sz="0" w:space="0" w:color="auto"/>
              </w:rPr>
              <w:t>hlebotomy service</w:t>
            </w:r>
            <w:r w:rsidRPr="00F6253E">
              <w:rPr>
                <w:rFonts w:ascii="Segoe UI" w:eastAsia="Calibri" w:hAnsi="Segoe UI" w:cs="Segoe UI"/>
                <w:color w:val="244061" w:themeColor="accent1" w:themeShade="80"/>
                <w:sz w:val="28"/>
                <w:szCs w:val="22"/>
                <w:bdr w:val="none" w:sz="0" w:space="0" w:color="auto"/>
              </w:rPr>
              <w:t xml:space="preserve"> – Anne Bennett had said she would look into a process that would allow blood tests to be taken when a patient attends clinic and has forgotten their form. </w:t>
            </w:r>
            <w:r w:rsidRPr="00F6253E">
              <w:rPr>
                <w:rFonts w:ascii="Segoe UI" w:eastAsia="Calibri" w:hAnsi="Segoe UI" w:cs="Segoe UI"/>
                <w:b/>
                <w:color w:val="244061" w:themeColor="accent1" w:themeShade="80"/>
                <w:sz w:val="28"/>
                <w:szCs w:val="22"/>
                <w:bdr w:val="none" w:sz="0" w:space="0" w:color="auto"/>
              </w:rPr>
              <w:t>Action:</w:t>
            </w:r>
            <w:r w:rsidRPr="00F6253E">
              <w:rPr>
                <w:rFonts w:ascii="Segoe UI" w:eastAsia="Calibri" w:hAnsi="Segoe UI" w:cs="Segoe UI"/>
                <w:color w:val="244061" w:themeColor="accent1" w:themeShade="80"/>
                <w:sz w:val="28"/>
                <w:szCs w:val="22"/>
                <w:bdr w:val="none" w:sz="0" w:space="0" w:color="auto"/>
              </w:rPr>
              <w:t xml:space="preserve"> reminder to be sent. </w:t>
            </w:r>
          </w:p>
          <w:p w14:paraId="7209C839" w14:textId="77777777" w:rsidR="008E54AD" w:rsidRPr="00F6253E" w:rsidRDefault="008E54AD" w:rsidP="0043137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p>
          <w:p w14:paraId="7C532F29" w14:textId="79C98D81" w:rsidR="0043137E" w:rsidRPr="007E4031" w:rsidRDefault="008E54AD" w:rsidP="0043137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sidRPr="00F6253E">
              <w:rPr>
                <w:rFonts w:ascii="Segoe UI" w:eastAsia="Arial" w:hAnsi="Segoe UI" w:cs="Segoe UI"/>
                <w:color w:val="244061" w:themeColor="accent1" w:themeShade="80"/>
                <w:sz w:val="28"/>
                <w:szCs w:val="28"/>
                <w:u w:val="single"/>
              </w:rPr>
              <w:t xml:space="preserve">Complaints about the </w:t>
            </w:r>
            <w:r w:rsidR="008C21B4" w:rsidRPr="00F6253E">
              <w:rPr>
                <w:rFonts w:ascii="Segoe UI" w:eastAsia="Arial" w:hAnsi="Segoe UI" w:cs="Segoe UI"/>
                <w:color w:val="244061" w:themeColor="accent1" w:themeShade="80"/>
                <w:sz w:val="28"/>
                <w:szCs w:val="28"/>
                <w:u w:val="single"/>
              </w:rPr>
              <w:t>inflammatory bowel disease</w:t>
            </w:r>
            <w:r w:rsidRPr="00F6253E">
              <w:rPr>
                <w:rFonts w:ascii="Segoe UI" w:eastAsia="Arial" w:hAnsi="Segoe UI" w:cs="Segoe UI"/>
                <w:color w:val="244061" w:themeColor="accent1" w:themeShade="80"/>
                <w:sz w:val="28"/>
                <w:szCs w:val="28"/>
                <w:u w:val="single"/>
              </w:rPr>
              <w:t xml:space="preserve"> service at </w:t>
            </w:r>
            <w:r w:rsidR="007E4031" w:rsidRPr="00F6253E">
              <w:rPr>
                <w:rFonts w:ascii="Segoe UI" w:eastAsia="Arial" w:hAnsi="Segoe UI" w:cs="Segoe UI"/>
                <w:color w:val="244061" w:themeColor="accent1" w:themeShade="80"/>
                <w:sz w:val="28"/>
                <w:szCs w:val="28"/>
                <w:u w:val="single"/>
              </w:rPr>
              <w:t>NHS University Hospitals of Liverpool Group</w:t>
            </w:r>
            <w:r w:rsidR="007E4031" w:rsidRPr="00F6253E">
              <w:rPr>
                <w:rFonts w:ascii="Segoe UI" w:eastAsia="Arial" w:hAnsi="Segoe UI" w:cs="Segoe UI"/>
                <w:color w:val="244061" w:themeColor="accent1" w:themeShade="80"/>
                <w:sz w:val="28"/>
                <w:szCs w:val="28"/>
              </w:rPr>
              <w:t xml:space="preserve"> – CB updated that transition to services at the Royal Liverpool Hospital from Alder Hey is problematic. Experiences and feedback from approximately 20 parents can be shared with Healthwatch. </w:t>
            </w:r>
            <w:r w:rsidR="007E4031" w:rsidRPr="00F6253E">
              <w:rPr>
                <w:rFonts w:ascii="Segoe UI" w:eastAsia="Arial" w:hAnsi="Segoe UI" w:cs="Segoe UI"/>
                <w:b/>
                <w:color w:val="244061" w:themeColor="accent1" w:themeShade="80"/>
                <w:sz w:val="28"/>
                <w:szCs w:val="28"/>
              </w:rPr>
              <w:t>Action:</w:t>
            </w:r>
            <w:r w:rsidR="007E4031" w:rsidRPr="00F6253E">
              <w:rPr>
                <w:rFonts w:ascii="Segoe UI" w:eastAsia="Arial" w:hAnsi="Segoe UI" w:cs="Segoe UI"/>
                <w:color w:val="244061" w:themeColor="accent1" w:themeShade="80"/>
                <w:sz w:val="28"/>
                <w:szCs w:val="28"/>
              </w:rPr>
              <w:t xml:space="preserve"> feedback to be shared with Healthwatch to formally raise concerns and request a formal response</w:t>
            </w:r>
            <w:r w:rsidR="00AC6D67" w:rsidRPr="00F6253E">
              <w:rPr>
                <w:rFonts w:ascii="Segoe UI" w:eastAsia="Arial" w:hAnsi="Segoe UI" w:cs="Segoe UI"/>
                <w:color w:val="244061" w:themeColor="accent1" w:themeShade="80"/>
                <w:sz w:val="28"/>
                <w:szCs w:val="28"/>
              </w:rPr>
              <w:t xml:space="preserve"> from the provider.</w:t>
            </w:r>
            <w:r w:rsidR="00AC6D67">
              <w:rPr>
                <w:rFonts w:ascii="Segoe UI" w:eastAsia="Arial" w:hAnsi="Segoe UI" w:cs="Segoe UI"/>
                <w:color w:val="244061" w:themeColor="accent1" w:themeShade="80"/>
                <w:sz w:val="28"/>
                <w:szCs w:val="28"/>
              </w:rPr>
              <w:t xml:space="preserve"> </w:t>
            </w:r>
            <w:r w:rsidR="007E4031">
              <w:rPr>
                <w:rFonts w:ascii="Segoe UI" w:eastAsia="Arial" w:hAnsi="Segoe UI" w:cs="Segoe UI"/>
                <w:color w:val="244061" w:themeColor="accent1" w:themeShade="80"/>
                <w:sz w:val="28"/>
                <w:szCs w:val="28"/>
              </w:rPr>
              <w:t xml:space="preserve"> </w:t>
            </w:r>
          </w:p>
          <w:p w14:paraId="1E452CDC" w14:textId="77777777" w:rsidR="00CD74C1" w:rsidRDefault="00CD74C1" w:rsidP="0043137E">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5ED6BC3A" w14:textId="77777777" w:rsidR="00CD74C1" w:rsidRPr="00CD74C1" w:rsidRDefault="00CD74C1" w:rsidP="00CD74C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CD74C1">
              <w:rPr>
                <w:rFonts w:ascii="Segoe UI" w:eastAsia="Arial" w:hAnsi="Segoe UI" w:cs="Segoe UI"/>
                <w:b/>
                <w:color w:val="244061" w:themeColor="accent1" w:themeShade="80"/>
                <w:sz w:val="28"/>
                <w:szCs w:val="28"/>
              </w:rPr>
              <w:t xml:space="preserve">Page </w:t>
            </w:r>
            <w:r w:rsidR="00F33037">
              <w:rPr>
                <w:rFonts w:ascii="Segoe UI" w:eastAsia="Arial" w:hAnsi="Segoe UI" w:cs="Segoe UI"/>
                <w:b/>
                <w:color w:val="244061" w:themeColor="accent1" w:themeShade="80"/>
                <w:sz w:val="28"/>
                <w:szCs w:val="28"/>
              </w:rPr>
              <w:t>9</w:t>
            </w:r>
          </w:p>
          <w:p w14:paraId="6EFFE1C5" w14:textId="6088C226" w:rsidR="00F33037" w:rsidRDefault="00F33037" w:rsidP="00CD74C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u w:val="single"/>
              </w:rPr>
              <w:t>Problems with access to patient records (NHS University Hospitals of Liverpool Group</w:t>
            </w:r>
            <w:r w:rsidR="00AC6D67">
              <w:rPr>
                <w:rFonts w:ascii="Segoe UI" w:eastAsia="Arial" w:hAnsi="Segoe UI" w:cs="Segoe UI"/>
                <w:color w:val="244061" w:themeColor="accent1" w:themeShade="80"/>
                <w:sz w:val="28"/>
                <w:szCs w:val="28"/>
                <w:u w:val="single"/>
              </w:rPr>
              <w:t>)</w:t>
            </w:r>
            <w:r>
              <w:rPr>
                <w:rFonts w:ascii="Segoe UI" w:eastAsia="Arial" w:hAnsi="Segoe UI" w:cs="Segoe UI"/>
                <w:color w:val="244061" w:themeColor="accent1" w:themeShade="80"/>
                <w:sz w:val="28"/>
                <w:szCs w:val="28"/>
                <w:u w:val="single"/>
              </w:rPr>
              <w:t xml:space="preserve"> </w:t>
            </w:r>
            <w:r w:rsidRPr="00AC6D67">
              <w:rPr>
                <w:rFonts w:ascii="Segoe UI" w:eastAsia="Arial" w:hAnsi="Segoe UI" w:cs="Segoe UI"/>
                <w:color w:val="244061" w:themeColor="accent1" w:themeShade="80"/>
                <w:sz w:val="28"/>
                <w:szCs w:val="28"/>
              </w:rPr>
              <w:t xml:space="preserve">- </w:t>
            </w:r>
            <w:r>
              <w:rPr>
                <w:rFonts w:ascii="Segoe UI" w:eastAsia="Arial" w:hAnsi="Segoe UI" w:cs="Segoe UI"/>
                <w:color w:val="244061" w:themeColor="accent1" w:themeShade="80"/>
                <w:sz w:val="28"/>
                <w:szCs w:val="28"/>
              </w:rPr>
              <w:t>JT highlighted that</w:t>
            </w:r>
            <w:r>
              <w:t xml:space="preserve"> </w:t>
            </w:r>
            <w:r w:rsidRPr="00F33037">
              <w:rPr>
                <w:rFonts w:ascii="Segoe UI" w:eastAsia="Arial" w:hAnsi="Segoe UI" w:cs="Segoe UI"/>
                <w:color w:val="244061" w:themeColor="accent1" w:themeShade="80"/>
                <w:sz w:val="28"/>
                <w:szCs w:val="28"/>
              </w:rPr>
              <w:t>fully digitizing patient records</w:t>
            </w:r>
            <w:r>
              <w:rPr>
                <w:rFonts w:ascii="Segoe UI" w:eastAsia="Arial" w:hAnsi="Segoe UI" w:cs="Segoe UI"/>
                <w:color w:val="244061" w:themeColor="accent1" w:themeShade="80"/>
                <w:sz w:val="28"/>
                <w:szCs w:val="28"/>
              </w:rPr>
              <w:t xml:space="preserve"> is included in the 10 year NHS plan. DB updated that this issue has been shared with the patient experience team at the trust. </w:t>
            </w:r>
          </w:p>
          <w:p w14:paraId="69854790" w14:textId="798D051E" w:rsidR="00F33037" w:rsidRDefault="00F33037" w:rsidP="00CD74C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320A3D85" w14:textId="77777777" w:rsidR="00AC6D67" w:rsidRDefault="00AC6D67" w:rsidP="00CD74C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39174909" w14:textId="77777777" w:rsidR="00F33037" w:rsidRDefault="00905129" w:rsidP="00CD74C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r w:rsidRPr="00905129">
              <w:rPr>
                <w:rFonts w:ascii="Segoe UI" w:eastAsia="Arial" w:hAnsi="Segoe UI" w:cs="Segoe UI"/>
                <w:b/>
                <w:color w:val="244061" w:themeColor="accent1" w:themeShade="80"/>
                <w:sz w:val="28"/>
                <w:szCs w:val="28"/>
              </w:rPr>
              <w:t xml:space="preserve">Page 13 </w:t>
            </w:r>
          </w:p>
          <w:p w14:paraId="4D59C36C" w14:textId="77777777" w:rsidR="00905129" w:rsidRDefault="00905129" w:rsidP="00CD74C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p>
          <w:p w14:paraId="07AAE852" w14:textId="31F17D7A" w:rsidR="00905129" w:rsidRPr="00905129" w:rsidRDefault="00905129" w:rsidP="00CD74C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u w:val="single"/>
              </w:rPr>
            </w:pPr>
            <w:r w:rsidRPr="00905129">
              <w:rPr>
                <w:rFonts w:ascii="Segoe UI" w:eastAsia="Arial" w:hAnsi="Segoe UI" w:cs="Segoe UI"/>
                <w:color w:val="244061" w:themeColor="accent1" w:themeShade="80"/>
                <w:sz w:val="28"/>
                <w:szCs w:val="28"/>
                <w:u w:val="single"/>
              </w:rPr>
              <w:t>Online session with Dr Unwin</w:t>
            </w:r>
            <w:r>
              <w:rPr>
                <w:rFonts w:ascii="Segoe UI" w:eastAsia="Arial" w:hAnsi="Segoe UI" w:cs="Segoe UI"/>
                <w:color w:val="244061" w:themeColor="accent1" w:themeShade="80"/>
                <w:sz w:val="28"/>
                <w:szCs w:val="28"/>
              </w:rPr>
              <w:t xml:space="preserve"> – LW updated that the session had gone really well, with 17 people attending, a mix of members from the </w:t>
            </w:r>
            <w:r w:rsidR="00654A37">
              <w:rPr>
                <w:rFonts w:ascii="Segoe UI" w:eastAsia="Arial" w:hAnsi="Segoe UI" w:cs="Segoe UI"/>
                <w:color w:val="244061" w:themeColor="accent1" w:themeShade="80"/>
                <w:sz w:val="28"/>
                <w:szCs w:val="28"/>
              </w:rPr>
              <w:t>o</w:t>
            </w:r>
            <w:r>
              <w:rPr>
                <w:rFonts w:ascii="Segoe UI" w:eastAsia="Arial" w:hAnsi="Segoe UI" w:cs="Segoe UI"/>
                <w:color w:val="244061" w:themeColor="accent1" w:themeShade="80"/>
                <w:sz w:val="28"/>
                <w:szCs w:val="28"/>
              </w:rPr>
              <w:t>perations</w:t>
            </w:r>
            <w:r w:rsidR="00654A37">
              <w:rPr>
                <w:rFonts w:ascii="Segoe UI" w:eastAsia="Arial" w:hAnsi="Segoe UI" w:cs="Segoe UI"/>
                <w:color w:val="244061" w:themeColor="accent1" w:themeShade="80"/>
                <w:sz w:val="28"/>
                <w:szCs w:val="28"/>
              </w:rPr>
              <w:t xml:space="preserve"> g</w:t>
            </w:r>
            <w:r>
              <w:rPr>
                <w:rFonts w:ascii="Segoe UI" w:eastAsia="Arial" w:hAnsi="Segoe UI" w:cs="Segoe UI"/>
                <w:color w:val="244061" w:themeColor="accent1" w:themeShade="80"/>
                <w:sz w:val="28"/>
                <w:szCs w:val="28"/>
              </w:rPr>
              <w:t xml:space="preserve">roup and community champions. Members who had attended felt </w:t>
            </w:r>
            <w:r w:rsidR="00654A37">
              <w:rPr>
                <w:rFonts w:ascii="Segoe UI" w:eastAsia="Arial" w:hAnsi="Segoe UI" w:cs="Segoe UI"/>
                <w:color w:val="244061" w:themeColor="accent1" w:themeShade="80"/>
                <w:sz w:val="28"/>
                <w:szCs w:val="28"/>
              </w:rPr>
              <w:t>that the information</w:t>
            </w:r>
            <w:r>
              <w:rPr>
                <w:rFonts w:ascii="Segoe UI" w:eastAsia="Arial" w:hAnsi="Segoe UI" w:cs="Segoe UI"/>
                <w:color w:val="244061" w:themeColor="accent1" w:themeShade="80"/>
                <w:sz w:val="28"/>
                <w:szCs w:val="28"/>
              </w:rPr>
              <w:t xml:space="preserve"> shared had been useful, CB and MB both commenting that information from the </w:t>
            </w:r>
            <w:r w:rsidR="00654A37">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Freshwell Low Carb Project</w:t>
            </w:r>
            <w:r w:rsidR="00654A37">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w:t>
            </w:r>
            <w:r w:rsidRPr="00734AA7">
              <w:rPr>
                <w:rFonts w:ascii="Segoe UI" w:eastAsia="Arial" w:hAnsi="Segoe UI" w:cs="Segoe UI"/>
                <w:color w:val="244061" w:themeColor="accent1" w:themeShade="80"/>
                <w:sz w:val="28"/>
                <w:szCs w:val="28"/>
              </w:rPr>
              <w:t>was clear and really use</w:t>
            </w:r>
            <w:r w:rsidR="00734AA7" w:rsidRPr="00734AA7">
              <w:rPr>
                <w:rFonts w:ascii="Segoe UI" w:eastAsia="Arial" w:hAnsi="Segoe UI" w:cs="Segoe UI"/>
                <w:color w:val="244061" w:themeColor="accent1" w:themeShade="80"/>
                <w:sz w:val="28"/>
                <w:szCs w:val="28"/>
              </w:rPr>
              <w:t xml:space="preserve">ful. </w:t>
            </w:r>
            <w:r w:rsidR="00734AA7">
              <w:rPr>
                <w:rFonts w:ascii="Segoe UI" w:eastAsia="Arial" w:hAnsi="Segoe UI" w:cs="Segoe UI"/>
                <w:color w:val="244061" w:themeColor="accent1" w:themeShade="80"/>
                <w:sz w:val="28"/>
                <w:szCs w:val="28"/>
              </w:rPr>
              <w:t>After attending the session, CB had looked into this area further and had downloaded the Freshwell food scanner which was really useful. JT thanked LW for her support</w:t>
            </w:r>
            <w:r w:rsidR="003141FD">
              <w:rPr>
                <w:rFonts w:ascii="Segoe UI" w:eastAsia="Arial" w:hAnsi="Segoe UI" w:cs="Segoe UI"/>
                <w:color w:val="244061" w:themeColor="accent1" w:themeShade="80"/>
                <w:sz w:val="28"/>
                <w:szCs w:val="28"/>
              </w:rPr>
              <w:t xml:space="preserve"> and how food habits are important. LW explained that the next stage in this work w</w:t>
            </w:r>
            <w:r w:rsidR="00654A37">
              <w:rPr>
                <w:rFonts w:ascii="Segoe UI" w:eastAsia="Arial" w:hAnsi="Segoe UI" w:cs="Segoe UI"/>
                <w:color w:val="244061" w:themeColor="accent1" w:themeShade="80"/>
                <w:sz w:val="28"/>
                <w:szCs w:val="28"/>
              </w:rPr>
              <w:t>ill</w:t>
            </w:r>
            <w:r w:rsidR="003141FD">
              <w:rPr>
                <w:rFonts w:ascii="Segoe UI" w:eastAsia="Arial" w:hAnsi="Segoe UI" w:cs="Segoe UI"/>
                <w:color w:val="244061" w:themeColor="accent1" w:themeShade="80"/>
                <w:sz w:val="28"/>
                <w:szCs w:val="28"/>
              </w:rPr>
              <w:t xml:space="preserve"> be to expand this discussion with nutrition managers working in local hospitals. </w:t>
            </w:r>
            <w:r w:rsidR="00654A37" w:rsidRPr="00654A37">
              <w:rPr>
                <w:rFonts w:ascii="Segoe UI" w:eastAsia="Arial" w:hAnsi="Segoe UI" w:cs="Segoe UI"/>
                <w:b/>
                <w:color w:val="244061" w:themeColor="accent1" w:themeShade="80"/>
                <w:sz w:val="28"/>
                <w:szCs w:val="28"/>
              </w:rPr>
              <w:t>Action:</w:t>
            </w:r>
            <w:r w:rsidR="00654A37">
              <w:rPr>
                <w:rFonts w:ascii="Segoe UI" w:eastAsia="Arial" w:hAnsi="Segoe UI" w:cs="Segoe UI"/>
                <w:color w:val="244061" w:themeColor="accent1" w:themeShade="80"/>
                <w:sz w:val="28"/>
                <w:szCs w:val="28"/>
              </w:rPr>
              <w:t xml:space="preserve"> this area of work will be included into the work plan</w:t>
            </w:r>
          </w:p>
          <w:p w14:paraId="429F3C59" w14:textId="77777777" w:rsidR="00905129" w:rsidRDefault="00905129" w:rsidP="00CD74C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71DB02C3" w14:textId="77777777" w:rsidR="003141FD" w:rsidRDefault="003141FD" w:rsidP="00CD74C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r w:rsidRPr="003141FD">
              <w:rPr>
                <w:rFonts w:ascii="Segoe UI" w:eastAsia="Arial" w:hAnsi="Segoe UI" w:cs="Segoe UI"/>
                <w:b/>
                <w:color w:val="244061" w:themeColor="accent1" w:themeShade="80"/>
                <w:sz w:val="28"/>
                <w:szCs w:val="28"/>
              </w:rPr>
              <w:t>Page 1</w:t>
            </w:r>
            <w:r>
              <w:rPr>
                <w:rFonts w:ascii="Segoe UI" w:eastAsia="Arial" w:hAnsi="Segoe UI" w:cs="Segoe UI"/>
                <w:b/>
                <w:color w:val="244061" w:themeColor="accent1" w:themeShade="80"/>
                <w:sz w:val="28"/>
                <w:szCs w:val="28"/>
              </w:rPr>
              <w:t>5</w:t>
            </w:r>
          </w:p>
          <w:p w14:paraId="7A05EA46" w14:textId="77777777" w:rsidR="003141FD" w:rsidRDefault="003141FD" w:rsidP="00CD74C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8"/>
              </w:rPr>
            </w:pPr>
          </w:p>
          <w:p w14:paraId="21C9BBD2" w14:textId="77777777" w:rsidR="00D41964" w:rsidRDefault="003141FD"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sidRPr="003141FD">
              <w:rPr>
                <w:rFonts w:ascii="Segoe UI" w:eastAsia="Arial" w:hAnsi="Segoe UI" w:cs="Segoe UI"/>
                <w:color w:val="244061" w:themeColor="accent1" w:themeShade="80"/>
                <w:sz w:val="28"/>
                <w:szCs w:val="28"/>
                <w:u w:val="single"/>
              </w:rPr>
              <w:t>Sefton Health and Well-Being Board work plan</w:t>
            </w:r>
            <w:r w:rsidRPr="003141FD">
              <w:rPr>
                <w:rFonts w:ascii="Segoe UI" w:eastAsia="Arial" w:hAnsi="Segoe UI" w:cs="Segoe UI"/>
                <w:color w:val="244061" w:themeColor="accent1" w:themeShade="80"/>
                <w:sz w:val="28"/>
                <w:szCs w:val="28"/>
              </w:rPr>
              <w:t xml:space="preserve"> </w:t>
            </w:r>
            <w:r>
              <w:rPr>
                <w:rFonts w:ascii="Segoe UI" w:eastAsia="Arial" w:hAnsi="Segoe UI" w:cs="Segoe UI"/>
                <w:color w:val="244061" w:themeColor="accent1" w:themeShade="80"/>
                <w:sz w:val="28"/>
                <w:szCs w:val="28"/>
              </w:rPr>
              <w:t>–</w:t>
            </w:r>
            <w:r w:rsidRPr="003141FD">
              <w:rPr>
                <w:rFonts w:ascii="Segoe UI" w:eastAsia="Arial" w:hAnsi="Segoe UI" w:cs="Segoe UI"/>
                <w:color w:val="244061" w:themeColor="accent1" w:themeShade="80"/>
                <w:sz w:val="28"/>
                <w:szCs w:val="28"/>
              </w:rPr>
              <w:t xml:space="preserve"> </w:t>
            </w:r>
            <w:r>
              <w:rPr>
                <w:rFonts w:ascii="Segoe UI" w:eastAsia="Arial" w:hAnsi="Segoe UI" w:cs="Segoe UI"/>
                <w:color w:val="244061" w:themeColor="accent1" w:themeShade="80"/>
                <w:sz w:val="28"/>
                <w:szCs w:val="28"/>
              </w:rPr>
              <w:t>JT shared that</w:t>
            </w:r>
            <w:r w:rsidR="00FB07F9">
              <w:rPr>
                <w:rFonts w:ascii="Segoe UI" w:eastAsia="Arial" w:hAnsi="Segoe UI" w:cs="Segoe UI"/>
                <w:color w:val="244061" w:themeColor="accent1" w:themeShade="80"/>
                <w:sz w:val="28"/>
                <w:szCs w:val="28"/>
              </w:rPr>
              <w:t xml:space="preserve"> he had discussed end of life care with Deborah Butcher and the local approach with hospices, particularly funding. Full funding should follow the patient, supporting quality care. It was acknowledged that Palliative care teams are not equipped to cope with demands. LW commented on the fantastic </w:t>
            </w:r>
            <w:r w:rsidR="00654A37">
              <w:rPr>
                <w:rFonts w:ascii="Segoe UI" w:eastAsia="Arial" w:hAnsi="Segoe UI" w:cs="Segoe UI"/>
                <w:color w:val="244061" w:themeColor="accent1" w:themeShade="80"/>
                <w:sz w:val="28"/>
                <w:szCs w:val="28"/>
              </w:rPr>
              <w:t xml:space="preserve">recent </w:t>
            </w:r>
            <w:r w:rsidR="00FB07F9">
              <w:rPr>
                <w:rFonts w:ascii="Segoe UI" w:eastAsia="Arial" w:hAnsi="Segoe UI" w:cs="Segoe UI"/>
                <w:color w:val="244061" w:themeColor="accent1" w:themeShade="80"/>
                <w:sz w:val="28"/>
                <w:szCs w:val="28"/>
              </w:rPr>
              <w:t>fundraising efforts to</w:t>
            </w:r>
            <w:r w:rsidR="00482366">
              <w:rPr>
                <w:rFonts w:ascii="Segoe UI" w:eastAsia="Arial" w:hAnsi="Segoe UI" w:cs="Segoe UI"/>
                <w:color w:val="244061" w:themeColor="accent1" w:themeShade="80"/>
                <w:sz w:val="28"/>
                <w:szCs w:val="28"/>
              </w:rPr>
              <w:t xml:space="preserve"> secure the future of </w:t>
            </w:r>
            <w:r w:rsidR="00FB07F9">
              <w:rPr>
                <w:rFonts w:ascii="Segoe UI" w:eastAsia="Arial" w:hAnsi="Segoe UI" w:cs="Segoe UI"/>
                <w:color w:val="244061" w:themeColor="accent1" w:themeShade="80"/>
                <w:sz w:val="28"/>
                <w:szCs w:val="28"/>
              </w:rPr>
              <w:t xml:space="preserve">Zoe’s Place </w:t>
            </w:r>
            <w:r w:rsidR="00482366">
              <w:rPr>
                <w:rFonts w:ascii="Segoe UI" w:eastAsia="Arial" w:hAnsi="Segoe UI" w:cs="Segoe UI"/>
                <w:color w:val="244061" w:themeColor="accent1" w:themeShade="80"/>
                <w:sz w:val="28"/>
                <w:szCs w:val="28"/>
              </w:rPr>
              <w:t xml:space="preserve">and how the work of everyone supporting end of life care was valued. </w:t>
            </w:r>
            <w:r w:rsidR="00482366" w:rsidRPr="00482366">
              <w:rPr>
                <w:rFonts w:ascii="Segoe UI" w:eastAsia="Arial" w:hAnsi="Segoe UI" w:cs="Segoe UI"/>
                <w:b/>
                <w:color w:val="244061" w:themeColor="accent1" w:themeShade="80"/>
                <w:sz w:val="28"/>
                <w:szCs w:val="28"/>
              </w:rPr>
              <w:t>Action:</w:t>
            </w:r>
            <w:r w:rsidR="00482366">
              <w:rPr>
                <w:rFonts w:ascii="Segoe UI" w:eastAsia="Arial" w:hAnsi="Segoe UI" w:cs="Segoe UI"/>
                <w:color w:val="244061" w:themeColor="accent1" w:themeShade="80"/>
                <w:sz w:val="28"/>
                <w:szCs w:val="28"/>
              </w:rPr>
              <w:t xml:space="preserve"> updates to be shared when available</w:t>
            </w:r>
            <w:r w:rsidR="003346B2">
              <w:rPr>
                <w:rFonts w:ascii="Segoe UI" w:eastAsia="Arial" w:hAnsi="Segoe UI" w:cs="Segoe UI"/>
                <w:color w:val="244061" w:themeColor="accent1" w:themeShade="80"/>
                <w:sz w:val="28"/>
                <w:szCs w:val="28"/>
              </w:rPr>
              <w:t>.</w:t>
            </w:r>
            <w:r w:rsidR="00482366">
              <w:rPr>
                <w:rFonts w:ascii="Segoe UI" w:eastAsia="Arial" w:hAnsi="Segoe UI" w:cs="Segoe UI"/>
                <w:color w:val="244061" w:themeColor="accent1" w:themeShade="80"/>
                <w:sz w:val="28"/>
                <w:szCs w:val="28"/>
              </w:rPr>
              <w:t xml:space="preserve"> </w:t>
            </w:r>
          </w:p>
          <w:p w14:paraId="04949CAC" w14:textId="77777777"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6104EB29" w14:textId="77777777"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676C37F7" w14:textId="77777777"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07A847CC" w14:textId="77777777"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1E8D1D33" w14:textId="77777777"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49953CE8" w14:textId="77777777"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4666609F" w14:textId="77777777"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633B2C11" w14:textId="77777777"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7BBFF9EA" w14:textId="609585CE" w:rsidR="00654A37" w:rsidRPr="003141FD"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tc>
        <w:tc>
          <w:tcPr>
            <w:tcW w:w="1134" w:type="dxa"/>
            <w:shd w:val="clear" w:color="auto" w:fill="auto"/>
          </w:tcPr>
          <w:p w14:paraId="0EE37607"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733B34C"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57252C3"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DDDC8C0" w14:textId="77777777" w:rsidR="00FE658F"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 xml:space="preserve"> </w:t>
            </w:r>
          </w:p>
          <w:p w14:paraId="306B3349" w14:textId="77777777" w:rsidR="001C2975" w:rsidRDefault="001C2975"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B9B4094" w14:textId="77777777" w:rsidR="001C2975" w:rsidRDefault="001C2975"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E092510" w14:textId="77777777" w:rsidR="00FE658F" w:rsidRDefault="00463FD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t>
            </w:r>
          </w:p>
          <w:p w14:paraId="2FDFB29A" w14:textId="77777777" w:rsidR="00FE658F" w:rsidRDefault="00FE658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3D384FA" w14:textId="77777777" w:rsidR="00FE658F" w:rsidRDefault="0013608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t>
            </w:r>
          </w:p>
          <w:p w14:paraId="54A14C27" w14:textId="77777777" w:rsidR="00261A3F" w:rsidRDefault="00261A3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AF34C22" w14:textId="77777777" w:rsidR="00261A3F" w:rsidRDefault="00261A3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2BC97A1" w14:textId="77777777" w:rsidR="00261A3F" w:rsidRDefault="00261A3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811EF2D" w14:textId="77777777" w:rsidR="00261A3F" w:rsidRDefault="00261A3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3117C91" w14:textId="77777777" w:rsidR="00261A3F" w:rsidRDefault="00261A3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3441C58" w14:textId="77777777" w:rsidR="00FE658F" w:rsidRDefault="00FE658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7004252" w14:textId="77777777" w:rsidR="000552DD" w:rsidRPr="00782D2B" w:rsidRDefault="00FE658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4"/>
                <w:szCs w:val="24"/>
                <w:u w:color="244061"/>
              </w:rPr>
              <w:t xml:space="preserve">  </w:t>
            </w:r>
            <w:r w:rsidR="00782D2B">
              <w:rPr>
                <w:rFonts w:ascii="Segoe UI" w:eastAsia="Arial" w:hAnsi="Segoe UI" w:cs="Segoe UI"/>
                <w:b/>
                <w:color w:val="244061" w:themeColor="accent1" w:themeShade="80"/>
                <w:sz w:val="24"/>
                <w:szCs w:val="24"/>
                <w:u w:color="244061"/>
              </w:rPr>
              <w:t xml:space="preserve">  </w:t>
            </w:r>
          </w:p>
          <w:p w14:paraId="6FFD2DBC" w14:textId="77777777" w:rsidR="000552DD" w:rsidRDefault="00264989"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136081">
              <w:rPr>
                <w:rFonts w:ascii="Segoe UI" w:eastAsia="Arial" w:hAnsi="Segoe UI" w:cs="Segoe UI"/>
                <w:b/>
                <w:color w:val="244061" w:themeColor="accent1" w:themeShade="80"/>
                <w:sz w:val="28"/>
                <w:szCs w:val="24"/>
                <w:u w:color="244061"/>
              </w:rPr>
              <w:t>VK</w:t>
            </w:r>
          </w:p>
          <w:p w14:paraId="5ED07F5A" w14:textId="77777777" w:rsidR="007904A3" w:rsidRDefault="007904A3"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B29BD9" w14:textId="77777777" w:rsidR="007904A3" w:rsidRDefault="007904A3"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211D337" w14:textId="77777777" w:rsidR="00261A3F" w:rsidRDefault="00261A3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0E0905E" w14:textId="77777777" w:rsidR="00261A3F" w:rsidRDefault="00261A3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20F2025" w14:textId="77777777" w:rsidR="00261A3F" w:rsidRDefault="00261A3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9510C8B" w14:textId="77777777" w:rsidR="0094545C" w:rsidRDefault="0094545C"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55B06D1" w14:textId="77777777" w:rsidR="007904A3" w:rsidRDefault="007904A3"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BBFFE8" w14:textId="77777777" w:rsidR="008C21B4" w:rsidRDefault="008C21B4"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BABD821" w14:textId="77777777" w:rsidR="008C21B4" w:rsidRDefault="008C21B4"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0213CFE" w14:textId="6A557664" w:rsidR="008E787E" w:rsidRPr="008E787E" w:rsidRDefault="008E787E"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4"/>
                <w:szCs w:val="24"/>
                <w:u w:color="244061"/>
              </w:rPr>
            </w:pPr>
            <w:r w:rsidRPr="008E787E">
              <w:rPr>
                <w:rFonts w:ascii="Segoe UI" w:eastAsia="Arial" w:hAnsi="Segoe UI" w:cs="Segoe UI"/>
                <w:b/>
                <w:color w:val="244061" w:themeColor="accent1" w:themeShade="80"/>
                <w:sz w:val="24"/>
                <w:szCs w:val="24"/>
                <w:u w:color="244061"/>
              </w:rPr>
              <w:t>JC/WM</w:t>
            </w:r>
          </w:p>
          <w:p w14:paraId="762DB788" w14:textId="77777777" w:rsidR="008E787E" w:rsidRDefault="008E787E"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p>
          <w:p w14:paraId="00F79810" w14:textId="77777777" w:rsidR="008C21B4" w:rsidRDefault="005470C9"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261A3F">
              <w:rPr>
                <w:rFonts w:ascii="Segoe UI" w:eastAsia="Arial" w:hAnsi="Segoe UI" w:cs="Segoe UI"/>
                <w:b/>
                <w:color w:val="244061" w:themeColor="accent1" w:themeShade="80"/>
                <w:sz w:val="28"/>
                <w:szCs w:val="24"/>
                <w:u w:color="244061"/>
              </w:rPr>
              <w:t xml:space="preserve"> </w:t>
            </w:r>
          </w:p>
          <w:p w14:paraId="7F08CEA3" w14:textId="1BF78009" w:rsidR="00DC6B27" w:rsidRDefault="00B23C2A"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A902DD">
              <w:rPr>
                <w:rFonts w:ascii="Segoe UI" w:eastAsia="Arial" w:hAnsi="Segoe UI" w:cs="Segoe UI"/>
                <w:b/>
                <w:color w:val="244061" w:themeColor="accent1" w:themeShade="80"/>
                <w:sz w:val="28"/>
                <w:szCs w:val="24"/>
                <w:u w:color="244061"/>
              </w:rPr>
              <w:t xml:space="preserve"> </w:t>
            </w:r>
          </w:p>
          <w:p w14:paraId="0FEC45E5" w14:textId="77777777" w:rsidR="008E787E" w:rsidRDefault="008E787E"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DB</w:t>
            </w:r>
          </w:p>
          <w:p w14:paraId="76420D46" w14:textId="77777777" w:rsidR="008E54AD" w:rsidRDefault="008E54AD"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p>
          <w:p w14:paraId="5F042147" w14:textId="77777777" w:rsidR="008E54AD" w:rsidRDefault="008E54AD"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p>
          <w:p w14:paraId="3C7D7B88" w14:textId="77777777" w:rsidR="008E54AD" w:rsidRDefault="008E54AD"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p>
          <w:p w14:paraId="34F8E8F9" w14:textId="77777777" w:rsidR="008E54AD" w:rsidRDefault="008E54AD"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p>
          <w:p w14:paraId="4C0E66C2" w14:textId="4A31684F" w:rsidR="008E54AD" w:rsidRDefault="008E54AD"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p>
          <w:p w14:paraId="0156BABD" w14:textId="35915988" w:rsidR="008C21B4" w:rsidRDefault="008C21B4"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p>
          <w:p w14:paraId="24248755" w14:textId="77777777" w:rsidR="008C21B4" w:rsidRDefault="008C21B4"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p>
          <w:p w14:paraId="5F88F332" w14:textId="77777777" w:rsidR="008E54AD" w:rsidRDefault="008E54AD" w:rsidP="008C21B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DB</w:t>
            </w:r>
          </w:p>
          <w:p w14:paraId="23E6B363" w14:textId="77777777" w:rsidR="007E4031" w:rsidRDefault="007E403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47C97DB" w14:textId="77777777" w:rsidR="007E4031" w:rsidRDefault="007E403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ADAA3EC" w14:textId="77777777" w:rsidR="007E4031" w:rsidRDefault="007E403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0CF55C5" w14:textId="77777777" w:rsidR="007E4031" w:rsidRDefault="007E403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D1A59E2" w14:textId="77777777" w:rsidR="007E4031" w:rsidRDefault="007E403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C1A895B" w14:textId="77777777" w:rsidR="00F33037" w:rsidRDefault="00F33037"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1144292" w14:textId="77777777" w:rsidR="007E4031" w:rsidRDefault="007E403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CB/DB</w:t>
            </w:r>
          </w:p>
          <w:p w14:paraId="614AC510" w14:textId="77777777" w:rsidR="008E787E" w:rsidRDefault="008E787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C76D17B" w14:textId="77777777" w:rsidR="00606606" w:rsidRDefault="0060660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54F06EB" w14:textId="77777777" w:rsidR="00DC6B27" w:rsidRDefault="00DC6B27"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03C937CC" w14:textId="77777777" w:rsidR="000552DD" w:rsidRDefault="00A90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746900">
              <w:rPr>
                <w:rFonts w:ascii="Segoe UI" w:eastAsia="Arial" w:hAnsi="Segoe UI" w:cs="Segoe UI"/>
                <w:b/>
                <w:color w:val="244061" w:themeColor="accent1" w:themeShade="80"/>
                <w:sz w:val="28"/>
                <w:szCs w:val="24"/>
                <w:u w:color="244061"/>
              </w:rPr>
              <w:t xml:space="preserve">   </w:t>
            </w:r>
          </w:p>
          <w:p w14:paraId="596E3917" w14:textId="77777777" w:rsidR="00A902DD" w:rsidRDefault="00A90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4911918" w14:textId="77777777" w:rsidR="00A6704D" w:rsidRDefault="00A6704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D7CA394" w14:textId="77777777" w:rsidR="00A6704D" w:rsidRPr="00782D2B" w:rsidRDefault="00A6704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19C5A54" w14:textId="77777777" w:rsidR="004545C6" w:rsidRDefault="00D650B5"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56422234" w14:textId="77777777" w:rsidR="004545C6" w:rsidRDefault="004545C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42270EFD" w14:textId="77777777" w:rsidR="00261A3F" w:rsidRDefault="00261A3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F76E18A" w14:textId="77777777" w:rsidR="00261A3F" w:rsidRDefault="00261A3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EB75EF9" w14:textId="77777777" w:rsidR="000552DD" w:rsidRPr="007F2F34" w:rsidRDefault="004545C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8"/>
                <w:szCs w:val="24"/>
                <w:u w:color="244061"/>
              </w:rPr>
              <w:t xml:space="preserve">  </w:t>
            </w:r>
            <w:r w:rsidR="000552DD" w:rsidRPr="007F2F34">
              <w:rPr>
                <w:rFonts w:ascii="Segoe UI" w:eastAsia="Arial" w:hAnsi="Segoe UI" w:cs="Segoe UI"/>
                <w:b/>
                <w:color w:val="244061" w:themeColor="accent1" w:themeShade="80"/>
                <w:sz w:val="28"/>
                <w:szCs w:val="24"/>
                <w:u w:color="244061"/>
              </w:rPr>
              <w:t xml:space="preserve">  </w:t>
            </w:r>
          </w:p>
          <w:p w14:paraId="1BC34968" w14:textId="77777777" w:rsidR="00CC0E30" w:rsidRDefault="00A00949" w:rsidP="00172B6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172B65">
              <w:rPr>
                <w:rFonts w:ascii="Segoe UI" w:eastAsia="Arial" w:hAnsi="Segoe UI" w:cs="Segoe UI"/>
                <w:b/>
                <w:color w:val="244061" w:themeColor="accent1" w:themeShade="80"/>
                <w:sz w:val="28"/>
                <w:szCs w:val="24"/>
                <w:u w:color="244061"/>
              </w:rPr>
              <w:t xml:space="preserve"> </w:t>
            </w:r>
          </w:p>
          <w:p w14:paraId="2DE3D12E" w14:textId="77777777" w:rsidR="00001DE7" w:rsidRDefault="00001DE7"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17DCA69C" w14:textId="77777777" w:rsidR="00001DE7" w:rsidRDefault="00001DE7"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6F05A6F" w14:textId="77777777" w:rsidR="00001DE7" w:rsidRDefault="00001DE7"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4DCA0ACC" w14:textId="77777777" w:rsidR="00001DE7" w:rsidRDefault="00001DE7"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5B0D0FF8" w14:textId="77777777" w:rsidR="00001DE7" w:rsidRDefault="00001DE7"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1F2A9176" w14:textId="77229C39" w:rsidR="00001DE7" w:rsidRDefault="00001DE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Segoe UI" w:eastAsia="Arial" w:hAnsi="Segoe UI" w:cs="Segoe UI"/>
                <w:b/>
                <w:color w:val="244061" w:themeColor="accent1" w:themeShade="80"/>
                <w:sz w:val="24"/>
                <w:szCs w:val="24"/>
                <w:u w:color="244061"/>
              </w:rPr>
            </w:pPr>
          </w:p>
          <w:p w14:paraId="05D0284D" w14:textId="77777777"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Segoe UI" w:eastAsia="Arial" w:hAnsi="Segoe UI" w:cs="Segoe UI"/>
                <w:b/>
                <w:color w:val="244061" w:themeColor="accent1" w:themeShade="80"/>
                <w:sz w:val="24"/>
                <w:szCs w:val="24"/>
                <w:u w:color="244061"/>
              </w:rPr>
            </w:pPr>
          </w:p>
          <w:p w14:paraId="6CEE63E5" w14:textId="107B30F2"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Segoe UI" w:eastAsia="Arial" w:hAnsi="Segoe UI" w:cs="Segoe UI"/>
                <w:b/>
                <w:color w:val="244061" w:themeColor="accent1" w:themeShade="80"/>
                <w:sz w:val="24"/>
                <w:szCs w:val="24"/>
                <w:u w:color="244061"/>
              </w:rPr>
            </w:pPr>
          </w:p>
          <w:p w14:paraId="611164FE" w14:textId="735C3D23"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Segoe UI" w:eastAsia="Arial" w:hAnsi="Segoe UI" w:cs="Segoe UI"/>
                <w:b/>
                <w:color w:val="244061" w:themeColor="accent1" w:themeShade="80"/>
                <w:sz w:val="24"/>
                <w:szCs w:val="24"/>
                <w:u w:color="244061"/>
              </w:rPr>
            </w:pPr>
          </w:p>
          <w:p w14:paraId="34A251E4" w14:textId="522C5A24"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Segoe UI" w:eastAsia="Arial" w:hAnsi="Segoe UI" w:cs="Segoe UI"/>
                <w:b/>
                <w:color w:val="244061" w:themeColor="accent1" w:themeShade="80"/>
                <w:sz w:val="24"/>
                <w:szCs w:val="24"/>
                <w:u w:color="244061"/>
              </w:rPr>
            </w:pPr>
          </w:p>
          <w:p w14:paraId="0A8AE768" w14:textId="0DDC2979"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Segoe UI" w:eastAsia="Arial" w:hAnsi="Segoe UI" w:cs="Segoe UI"/>
                <w:b/>
                <w:color w:val="244061" w:themeColor="accent1" w:themeShade="80"/>
                <w:sz w:val="24"/>
                <w:szCs w:val="24"/>
                <w:u w:color="244061"/>
              </w:rPr>
            </w:pPr>
          </w:p>
          <w:p w14:paraId="522FAC45" w14:textId="09F0BE71" w:rsid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Segoe UI" w:eastAsia="Arial" w:hAnsi="Segoe UI" w:cs="Segoe UI"/>
                <w:b/>
                <w:color w:val="244061" w:themeColor="accent1" w:themeShade="80"/>
                <w:sz w:val="24"/>
                <w:szCs w:val="24"/>
                <w:u w:color="244061"/>
              </w:rPr>
            </w:pPr>
          </w:p>
          <w:p w14:paraId="73C6B3B0" w14:textId="75EF2BA7" w:rsidR="00654A37" w:rsidRPr="00654A37" w:rsidRDefault="00654A3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Segoe UI" w:eastAsia="Arial" w:hAnsi="Segoe UI" w:cs="Segoe UI"/>
                <w:b/>
                <w:color w:val="244061" w:themeColor="accent1" w:themeShade="80"/>
                <w:sz w:val="28"/>
                <w:szCs w:val="24"/>
                <w:u w:color="244061"/>
              </w:rPr>
            </w:pPr>
            <w:r w:rsidRPr="00654A37">
              <w:rPr>
                <w:rFonts w:ascii="Segoe UI" w:eastAsia="Arial" w:hAnsi="Segoe UI" w:cs="Segoe UI"/>
                <w:b/>
                <w:color w:val="244061" w:themeColor="accent1" w:themeShade="80"/>
                <w:sz w:val="28"/>
                <w:szCs w:val="24"/>
                <w:u w:color="244061"/>
              </w:rPr>
              <w:t>DB</w:t>
            </w:r>
          </w:p>
          <w:p w14:paraId="3F1B12B7" w14:textId="77777777" w:rsidR="00001DE7" w:rsidRDefault="00001DE7" w:rsidP="00654A3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Segoe UI" w:eastAsia="Arial" w:hAnsi="Segoe UI" w:cs="Segoe UI"/>
                <w:b/>
                <w:color w:val="244061" w:themeColor="accent1" w:themeShade="80"/>
                <w:sz w:val="24"/>
                <w:szCs w:val="24"/>
                <w:u w:color="244061"/>
              </w:rPr>
            </w:pPr>
          </w:p>
          <w:p w14:paraId="0CA9CED3" w14:textId="77777777" w:rsidR="00254682" w:rsidRDefault="00254682"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69702E0C" w14:textId="77777777" w:rsidR="000048AB" w:rsidRDefault="000048AB"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FA36172" w14:textId="77777777" w:rsidR="000048AB" w:rsidRDefault="000048AB"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9DE1926" w14:textId="77777777" w:rsidR="000048AB" w:rsidRDefault="000048AB"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28778C44" w14:textId="77777777" w:rsidR="00254682" w:rsidRDefault="00254682"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D4CCECB" w14:textId="77777777" w:rsidR="000048AB" w:rsidRDefault="000048AB"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56A5FD2A" w14:textId="77777777" w:rsidR="0003332B" w:rsidRDefault="0003332B" w:rsidP="003346B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8EE0FAC" w14:textId="77777777" w:rsidR="0003332B" w:rsidRDefault="0003332B"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1FDC040A" w14:textId="77777777" w:rsidR="00A15D13" w:rsidRDefault="00A15D13"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5693C335" w14:textId="77777777" w:rsidR="00A15D13" w:rsidRDefault="00A15D13"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4F693FB" w14:textId="77777777" w:rsidR="00A15D13" w:rsidRPr="003346B2" w:rsidRDefault="003346B2" w:rsidP="002454B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r w:rsidRPr="003346B2">
              <w:rPr>
                <w:rFonts w:ascii="Segoe UI" w:eastAsia="Arial" w:hAnsi="Segoe UI" w:cs="Segoe UI"/>
                <w:b/>
                <w:color w:val="244061" w:themeColor="accent1" w:themeShade="80"/>
                <w:sz w:val="28"/>
                <w:szCs w:val="24"/>
                <w:u w:color="244061"/>
              </w:rPr>
              <w:t>JT</w:t>
            </w:r>
          </w:p>
          <w:p w14:paraId="0297B4BE" w14:textId="77777777" w:rsidR="00A15D13" w:rsidRPr="007F2F34" w:rsidRDefault="00A15D13" w:rsidP="00B63300">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tc>
      </w:tr>
      <w:tr w:rsidR="0024510B" w:rsidRPr="007F2F34" w14:paraId="364AB8FF" w14:textId="77777777" w:rsidTr="0024510B">
        <w:trPr>
          <w:trHeight w:val="558"/>
        </w:trPr>
        <w:tc>
          <w:tcPr>
            <w:tcW w:w="10456" w:type="dxa"/>
            <w:gridSpan w:val="3"/>
            <w:shd w:val="clear" w:color="auto" w:fill="BFBFBF" w:themeFill="background1" w:themeFillShade="BF"/>
          </w:tcPr>
          <w:p w14:paraId="68E863D4" w14:textId="77777777" w:rsidR="0024510B" w:rsidRPr="0024510B" w:rsidRDefault="0024510B"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24510B">
              <w:rPr>
                <w:rFonts w:ascii="Segoe UI" w:eastAsia="Arial" w:hAnsi="Segoe UI" w:cs="Segoe UI"/>
                <w:b/>
                <w:color w:val="244061" w:themeColor="accent1" w:themeShade="80"/>
                <w:sz w:val="28"/>
                <w:szCs w:val="28"/>
                <w:u w:color="244061"/>
              </w:rPr>
              <w:t>Spotlight on…..</w:t>
            </w:r>
          </w:p>
        </w:tc>
      </w:tr>
      <w:tr w:rsidR="0024510B" w:rsidRPr="007F2F34" w14:paraId="40609DBD" w14:textId="77777777" w:rsidTr="008D23C5">
        <w:trPr>
          <w:trHeight w:val="6086"/>
        </w:trPr>
        <w:tc>
          <w:tcPr>
            <w:tcW w:w="1243" w:type="dxa"/>
          </w:tcPr>
          <w:p w14:paraId="6BA7E793" w14:textId="77777777" w:rsidR="0024510B" w:rsidRPr="007F2F34" w:rsidRDefault="0024510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4.</w:t>
            </w:r>
          </w:p>
        </w:tc>
        <w:tc>
          <w:tcPr>
            <w:tcW w:w="8079" w:type="dxa"/>
          </w:tcPr>
          <w:p w14:paraId="236BE38C" w14:textId="77777777" w:rsidR="00583B10" w:rsidRDefault="003346B2"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b/>
                <w:color w:val="244061" w:themeColor="accent1" w:themeShade="80"/>
                <w:sz w:val="28"/>
                <w:szCs w:val="28"/>
              </w:rPr>
            </w:pPr>
            <w:r>
              <w:rPr>
                <w:rFonts w:ascii="Segoe UI" w:eastAsia="Arial" w:hAnsi="Segoe UI" w:cs="Segoe UI"/>
                <w:b/>
                <w:color w:val="244061" w:themeColor="accent1" w:themeShade="80"/>
                <w:sz w:val="28"/>
                <w:szCs w:val="28"/>
              </w:rPr>
              <w:t>2-hour urgent community</w:t>
            </w:r>
            <w:r w:rsidR="003E0274">
              <w:rPr>
                <w:rFonts w:ascii="Segoe UI" w:eastAsia="Arial" w:hAnsi="Segoe UI" w:cs="Segoe UI"/>
                <w:b/>
                <w:color w:val="244061" w:themeColor="accent1" w:themeShade="80"/>
                <w:sz w:val="28"/>
                <w:szCs w:val="28"/>
              </w:rPr>
              <w:t xml:space="preserve"> response (UCR) service. </w:t>
            </w:r>
          </w:p>
          <w:p w14:paraId="7D05301F" w14:textId="77777777" w:rsidR="0068320C" w:rsidRPr="00583B10" w:rsidRDefault="0068320C"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color w:val="244061" w:themeColor="accent1" w:themeShade="80"/>
                <w:sz w:val="28"/>
                <w:szCs w:val="28"/>
                <w:u w:val="single"/>
              </w:rPr>
            </w:pPr>
          </w:p>
          <w:p w14:paraId="4B14134A" w14:textId="77777777" w:rsidR="003E0274" w:rsidRDefault="003E027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JT gave a warm welcome to Dave Marteau (DM), NHS Cheshire and Merseyside, expressing how this was an important presentation to the group and Sefton Carers Centre. </w:t>
            </w:r>
          </w:p>
          <w:p w14:paraId="5C34EBCD" w14:textId="70166828" w:rsidR="003E0274" w:rsidRDefault="003E027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26A6BA86" w14:textId="6700909E" w:rsidR="00654A37" w:rsidRDefault="00654A37"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Main points from the update:</w:t>
            </w:r>
          </w:p>
          <w:p w14:paraId="75470337" w14:textId="09D561DB" w:rsidR="008200D9" w:rsidRDefault="003E0274" w:rsidP="00D41964">
            <w:pPr>
              <w:pStyle w:val="BodyA"/>
              <w:keepNext/>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£1.6 million </w:t>
            </w:r>
            <w:r w:rsidR="00EC3834">
              <w:rPr>
                <w:rFonts w:ascii="Segoe UI" w:eastAsia="Arial" w:hAnsi="Segoe UI" w:cs="Segoe UI"/>
                <w:color w:val="244061" w:themeColor="accent1" w:themeShade="80"/>
                <w:sz w:val="28"/>
                <w:szCs w:val="28"/>
              </w:rPr>
              <w:t>a</w:t>
            </w:r>
            <w:r>
              <w:rPr>
                <w:rFonts w:ascii="Segoe UI" w:eastAsia="Arial" w:hAnsi="Segoe UI" w:cs="Segoe UI"/>
                <w:color w:val="244061" w:themeColor="accent1" w:themeShade="80"/>
                <w:sz w:val="28"/>
                <w:szCs w:val="28"/>
              </w:rPr>
              <w:t xml:space="preserve">geing </w:t>
            </w:r>
            <w:r w:rsidR="00EC3834">
              <w:rPr>
                <w:rFonts w:ascii="Segoe UI" w:eastAsia="Arial" w:hAnsi="Segoe UI" w:cs="Segoe UI"/>
                <w:color w:val="244061" w:themeColor="accent1" w:themeShade="80"/>
                <w:sz w:val="28"/>
                <w:szCs w:val="28"/>
              </w:rPr>
              <w:t>w</w:t>
            </w:r>
            <w:r>
              <w:rPr>
                <w:rFonts w:ascii="Segoe UI" w:eastAsia="Arial" w:hAnsi="Segoe UI" w:cs="Segoe UI"/>
                <w:color w:val="244061" w:themeColor="accent1" w:themeShade="80"/>
                <w:sz w:val="28"/>
                <w:szCs w:val="28"/>
              </w:rPr>
              <w:t xml:space="preserve">ell investment for Sefton to increase capacity in community service </w:t>
            </w:r>
            <w:r w:rsidR="00EC3834">
              <w:rPr>
                <w:rFonts w:ascii="Segoe UI" w:eastAsia="Arial" w:hAnsi="Segoe UI" w:cs="Segoe UI"/>
                <w:color w:val="244061" w:themeColor="accent1" w:themeShade="80"/>
                <w:sz w:val="28"/>
                <w:szCs w:val="28"/>
              </w:rPr>
              <w:t>to support</w:t>
            </w:r>
            <w:r>
              <w:rPr>
                <w:rFonts w:ascii="Segoe UI" w:eastAsia="Arial" w:hAnsi="Segoe UI" w:cs="Segoe UI"/>
                <w:color w:val="244061" w:themeColor="accent1" w:themeShade="80"/>
                <w:sz w:val="28"/>
                <w:szCs w:val="28"/>
              </w:rPr>
              <w:t xml:space="preserve"> avoidance admission. </w:t>
            </w:r>
          </w:p>
          <w:p w14:paraId="40535CD3" w14:textId="5DBFB4D5" w:rsidR="003E0274" w:rsidRDefault="00614DA8" w:rsidP="00D41964">
            <w:pPr>
              <w:pStyle w:val="BodyA"/>
              <w:keepNext/>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2-hour </w:t>
            </w:r>
            <w:r w:rsidR="00EC3834">
              <w:rPr>
                <w:rFonts w:ascii="Segoe UI" w:eastAsia="Arial" w:hAnsi="Segoe UI" w:cs="Segoe UI"/>
                <w:color w:val="244061" w:themeColor="accent1" w:themeShade="80"/>
                <w:sz w:val="28"/>
                <w:szCs w:val="28"/>
              </w:rPr>
              <w:t>u</w:t>
            </w:r>
            <w:r>
              <w:rPr>
                <w:rFonts w:ascii="Segoe UI" w:eastAsia="Arial" w:hAnsi="Segoe UI" w:cs="Segoe UI"/>
                <w:color w:val="244061" w:themeColor="accent1" w:themeShade="80"/>
                <w:sz w:val="28"/>
                <w:szCs w:val="28"/>
              </w:rPr>
              <w:t xml:space="preserve">rgent </w:t>
            </w:r>
            <w:r w:rsidR="00EC3834">
              <w:rPr>
                <w:rFonts w:ascii="Segoe UI" w:eastAsia="Arial" w:hAnsi="Segoe UI" w:cs="Segoe UI"/>
                <w:color w:val="244061" w:themeColor="accent1" w:themeShade="80"/>
                <w:sz w:val="28"/>
                <w:szCs w:val="28"/>
              </w:rPr>
              <w:t>c</w:t>
            </w:r>
            <w:r>
              <w:rPr>
                <w:rFonts w:ascii="Segoe UI" w:eastAsia="Arial" w:hAnsi="Segoe UI" w:cs="Segoe UI"/>
                <w:color w:val="244061" w:themeColor="accent1" w:themeShade="80"/>
                <w:sz w:val="28"/>
                <w:szCs w:val="28"/>
              </w:rPr>
              <w:t xml:space="preserve">ommunity </w:t>
            </w:r>
            <w:r w:rsidR="00EC3834">
              <w:rPr>
                <w:rFonts w:ascii="Segoe UI" w:eastAsia="Arial" w:hAnsi="Segoe UI" w:cs="Segoe UI"/>
                <w:color w:val="244061" w:themeColor="accent1" w:themeShade="80"/>
                <w:sz w:val="28"/>
                <w:szCs w:val="28"/>
              </w:rPr>
              <w:t>r</w:t>
            </w:r>
            <w:r>
              <w:rPr>
                <w:rFonts w:ascii="Segoe UI" w:eastAsia="Arial" w:hAnsi="Segoe UI" w:cs="Segoe UI"/>
                <w:color w:val="244061" w:themeColor="accent1" w:themeShade="80"/>
                <w:sz w:val="28"/>
                <w:szCs w:val="28"/>
              </w:rPr>
              <w:t xml:space="preserve">esponse was implemented in April 2022. The first month </w:t>
            </w:r>
            <w:r w:rsidR="00EC3834">
              <w:rPr>
                <w:rFonts w:ascii="Segoe UI" w:eastAsia="Arial" w:hAnsi="Segoe UI" w:cs="Segoe UI"/>
                <w:color w:val="244061" w:themeColor="accent1" w:themeShade="80"/>
                <w:sz w:val="28"/>
                <w:szCs w:val="28"/>
              </w:rPr>
              <w:t xml:space="preserve">of the service </w:t>
            </w:r>
            <w:r>
              <w:rPr>
                <w:rFonts w:ascii="Segoe UI" w:eastAsia="Arial" w:hAnsi="Segoe UI" w:cs="Segoe UI"/>
                <w:color w:val="244061" w:themeColor="accent1" w:themeShade="80"/>
                <w:sz w:val="28"/>
                <w:szCs w:val="28"/>
              </w:rPr>
              <w:t>saw 34 referrals</w:t>
            </w:r>
            <w:r w:rsidR="00EC3834">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w:t>
            </w:r>
            <w:r w:rsidR="00EC3834">
              <w:rPr>
                <w:rFonts w:ascii="Segoe UI" w:eastAsia="Arial" w:hAnsi="Segoe UI" w:cs="Segoe UI"/>
                <w:color w:val="244061" w:themeColor="accent1" w:themeShade="80"/>
                <w:sz w:val="28"/>
                <w:szCs w:val="28"/>
              </w:rPr>
              <w:t>L</w:t>
            </w:r>
            <w:r>
              <w:rPr>
                <w:rFonts w:ascii="Segoe UI" w:eastAsia="Arial" w:hAnsi="Segoe UI" w:cs="Segoe UI"/>
                <w:color w:val="244061" w:themeColor="accent1" w:themeShade="80"/>
                <w:sz w:val="28"/>
                <w:szCs w:val="28"/>
              </w:rPr>
              <w:t>ast month 522 referrals</w:t>
            </w:r>
            <w:r w:rsidR="00EC3834">
              <w:rPr>
                <w:rFonts w:ascii="Segoe UI" w:eastAsia="Arial" w:hAnsi="Segoe UI" w:cs="Segoe UI"/>
                <w:color w:val="244061" w:themeColor="accent1" w:themeShade="80"/>
                <w:sz w:val="28"/>
                <w:szCs w:val="28"/>
              </w:rPr>
              <w:t xml:space="preserve"> were recorded, </w:t>
            </w:r>
            <w:r>
              <w:rPr>
                <w:rFonts w:ascii="Segoe UI" w:eastAsia="Arial" w:hAnsi="Segoe UI" w:cs="Segoe UI"/>
                <w:color w:val="244061" w:themeColor="accent1" w:themeShade="80"/>
                <w:sz w:val="28"/>
                <w:szCs w:val="28"/>
              </w:rPr>
              <w:t xml:space="preserve">with over 96% seen within 2 hours. </w:t>
            </w:r>
          </w:p>
          <w:p w14:paraId="591CF0A1" w14:textId="4CB25675" w:rsidR="00614DA8" w:rsidRDefault="00614DA8" w:rsidP="00D41964">
            <w:pPr>
              <w:pStyle w:val="BodyA"/>
              <w:keepNext/>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The single point of contact service (SPC) run by Mersey Care NHS Foundation Trust, was strengthened by this funding to support additional calls and triage from demand generated from the 2-hour service. </w:t>
            </w:r>
          </w:p>
          <w:p w14:paraId="4648327F" w14:textId="77777777" w:rsidR="006216AB" w:rsidRDefault="006216AB" w:rsidP="00D41964">
            <w:pPr>
              <w:pStyle w:val="BodyA"/>
              <w:keepNext/>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The average response time is 30 minutes, in comparison waiting for an ambulance to arrive (category 4) would be 6 hours. Other services include admission avoidance support provided by Sefton CVS, a Sefton emergency response vehicle which now covers south Sefton and an acute visiting service into care homes.</w:t>
            </w:r>
          </w:p>
          <w:p w14:paraId="5AC5FC17" w14:textId="327056C6" w:rsidR="006216AB" w:rsidRDefault="006216AB" w:rsidP="00D41964">
            <w:pPr>
              <w:pStyle w:val="BodyA"/>
              <w:keepNext/>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There are challenges which include</w:t>
            </w:r>
            <w:r w:rsidR="00EC3834">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recruitment</w:t>
            </w:r>
            <w:r w:rsidR="00EC3834">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workforce, </w:t>
            </w:r>
            <w:r w:rsidR="00767BED">
              <w:rPr>
                <w:rFonts w:ascii="Segoe UI" w:eastAsia="Arial" w:hAnsi="Segoe UI" w:cs="Segoe UI"/>
                <w:color w:val="244061" w:themeColor="accent1" w:themeShade="80"/>
                <w:sz w:val="28"/>
                <w:szCs w:val="28"/>
              </w:rPr>
              <w:t xml:space="preserve">time taken to establish and integrate the service and limitations of the SPC which wasn’t designed to support </w:t>
            </w:r>
            <w:r w:rsidR="00EC3834">
              <w:rPr>
                <w:rFonts w:ascii="Segoe UI" w:eastAsia="Arial" w:hAnsi="Segoe UI" w:cs="Segoe UI"/>
                <w:color w:val="244061" w:themeColor="accent1" w:themeShade="80"/>
                <w:sz w:val="28"/>
                <w:szCs w:val="28"/>
              </w:rPr>
              <w:t>as much activity</w:t>
            </w:r>
            <w:r w:rsidR="00767BED">
              <w:rPr>
                <w:rFonts w:ascii="Segoe UI" w:eastAsia="Arial" w:hAnsi="Segoe UI" w:cs="Segoe UI"/>
                <w:color w:val="244061" w:themeColor="accent1" w:themeShade="80"/>
                <w:sz w:val="28"/>
                <w:szCs w:val="28"/>
              </w:rPr>
              <w:t>. Another struggle has been advertising the service to the public</w:t>
            </w:r>
            <w:r w:rsidR="00EC3834">
              <w:rPr>
                <w:rFonts w:ascii="Segoe UI" w:eastAsia="Arial" w:hAnsi="Segoe UI" w:cs="Segoe UI"/>
                <w:color w:val="244061" w:themeColor="accent1" w:themeShade="80"/>
                <w:sz w:val="28"/>
                <w:szCs w:val="28"/>
              </w:rPr>
              <w:t>. T</w:t>
            </w:r>
            <w:r w:rsidR="00767BED">
              <w:rPr>
                <w:rFonts w:ascii="Segoe UI" w:eastAsia="Arial" w:hAnsi="Segoe UI" w:cs="Segoe UI"/>
                <w:color w:val="244061" w:themeColor="accent1" w:themeShade="80"/>
                <w:sz w:val="28"/>
                <w:szCs w:val="28"/>
              </w:rPr>
              <w:t xml:space="preserve">here should be pathways for self-referrals and carers and demand has led to delays in their development. </w:t>
            </w:r>
          </w:p>
          <w:p w14:paraId="7864E2E8" w14:textId="5F8EB754" w:rsidR="00363B69" w:rsidRDefault="00363B69" w:rsidP="00D41964">
            <w:pPr>
              <w:pStyle w:val="BodyA"/>
              <w:keepNext/>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There are a number of service outcomes and improvements to note</w:t>
            </w:r>
            <w:r w:rsidR="00EC3834">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Sefton’s UCR service </w:t>
            </w:r>
            <w:r w:rsidR="00EC3834">
              <w:rPr>
                <w:rFonts w:ascii="Segoe UI" w:eastAsia="Arial" w:hAnsi="Segoe UI" w:cs="Segoe UI"/>
                <w:color w:val="244061" w:themeColor="accent1" w:themeShade="80"/>
                <w:sz w:val="28"/>
                <w:szCs w:val="28"/>
              </w:rPr>
              <w:t xml:space="preserve">is one of the </w:t>
            </w:r>
            <w:r>
              <w:rPr>
                <w:rFonts w:ascii="Segoe UI" w:eastAsia="Arial" w:hAnsi="Segoe UI" w:cs="Segoe UI"/>
                <w:color w:val="244061" w:themeColor="accent1" w:themeShade="80"/>
                <w:sz w:val="28"/>
                <w:szCs w:val="28"/>
              </w:rPr>
              <w:t xml:space="preserve"> most frequently u</w:t>
            </w:r>
            <w:r w:rsidR="00A16F8E">
              <w:rPr>
                <w:rFonts w:ascii="Segoe UI" w:eastAsia="Arial" w:hAnsi="Segoe UI" w:cs="Segoe UI"/>
                <w:color w:val="244061" w:themeColor="accent1" w:themeShade="80"/>
                <w:sz w:val="28"/>
                <w:szCs w:val="28"/>
              </w:rPr>
              <w:t>sed</w:t>
            </w:r>
            <w:r>
              <w:rPr>
                <w:rFonts w:ascii="Segoe UI" w:eastAsia="Arial" w:hAnsi="Segoe UI" w:cs="Segoe UI"/>
                <w:color w:val="244061" w:themeColor="accent1" w:themeShade="80"/>
                <w:sz w:val="28"/>
                <w:szCs w:val="28"/>
              </w:rPr>
              <w:t xml:space="preserve"> and high performing services across Cheshire and Merseyside. The service also keeps people at their usual place of residence over 92% of the time (98% for people in care homes). </w:t>
            </w:r>
          </w:p>
          <w:p w14:paraId="5161D557" w14:textId="77777777" w:rsidR="00363B69" w:rsidRDefault="00363B69" w:rsidP="00D41964">
            <w:pPr>
              <w:pStyle w:val="BodyA"/>
              <w:keepNext/>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There is now a mandatory question within the initial assessment to identify </w:t>
            </w:r>
            <w:r w:rsidR="00810100">
              <w:rPr>
                <w:rFonts w:ascii="Segoe UI" w:eastAsia="Arial" w:hAnsi="Segoe UI" w:cs="Segoe UI"/>
                <w:color w:val="244061" w:themeColor="accent1" w:themeShade="80"/>
                <w:sz w:val="28"/>
                <w:szCs w:val="28"/>
              </w:rPr>
              <w:t xml:space="preserve">informal carers with a referral offer to Sefton Carers Centre. </w:t>
            </w:r>
          </w:p>
          <w:p w14:paraId="31425C93" w14:textId="77777777" w:rsidR="00810100" w:rsidRDefault="00810100" w:rsidP="00D41964">
            <w:pPr>
              <w:pStyle w:val="BodyA"/>
              <w:keepNext/>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2022 – 23 saw an increase in referrals made by GPs, with 2023 – 24 seeing the number of self </w:t>
            </w:r>
            <w:r w:rsidR="00FD0D50">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referrals (people who have previously been supported by the service) and carer referrals increasing (despite the lack of advertising). In looking at the data for the current year, 7 months’ worth of data </w:t>
            </w:r>
            <w:r w:rsidR="00966A9A">
              <w:rPr>
                <w:rFonts w:ascii="Segoe UI" w:eastAsia="Arial" w:hAnsi="Segoe UI" w:cs="Segoe UI"/>
                <w:color w:val="244061" w:themeColor="accent1" w:themeShade="80"/>
                <w:sz w:val="28"/>
                <w:szCs w:val="28"/>
              </w:rPr>
              <w:t>shows self</w:t>
            </w:r>
            <w:r>
              <w:rPr>
                <w:rFonts w:ascii="Segoe UI" w:eastAsia="Arial" w:hAnsi="Segoe UI" w:cs="Segoe UI"/>
                <w:color w:val="244061" w:themeColor="accent1" w:themeShade="80"/>
                <w:sz w:val="28"/>
                <w:szCs w:val="28"/>
              </w:rPr>
              <w:t xml:space="preserve">-referrals increasing again.  The referral rate for informal carers is variable month to month. </w:t>
            </w:r>
          </w:p>
          <w:p w14:paraId="59E63171" w14:textId="2B835B8D" w:rsidR="00966A9A" w:rsidRDefault="00EC3834" w:rsidP="00D41964">
            <w:pPr>
              <w:pStyle w:val="BodyA"/>
              <w:keepNext/>
              <w:keepLines/>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NHS </w:t>
            </w:r>
            <w:r w:rsidR="00966A9A">
              <w:rPr>
                <w:rFonts w:ascii="Segoe UI" w:eastAsia="Arial" w:hAnsi="Segoe UI" w:cs="Segoe UI"/>
                <w:color w:val="244061" w:themeColor="accent1" w:themeShade="80"/>
                <w:sz w:val="28"/>
                <w:szCs w:val="28"/>
              </w:rPr>
              <w:t xml:space="preserve">Cheshire and Merseyside </w:t>
            </w:r>
            <w:r w:rsidR="00FF7FE3">
              <w:rPr>
                <w:rFonts w:ascii="Segoe UI" w:eastAsia="Arial" w:hAnsi="Segoe UI" w:cs="Segoe UI"/>
                <w:color w:val="244061" w:themeColor="accent1" w:themeShade="80"/>
                <w:sz w:val="28"/>
                <w:szCs w:val="28"/>
              </w:rPr>
              <w:t>have</w:t>
            </w:r>
            <w:r w:rsidR="00966A9A">
              <w:rPr>
                <w:rFonts w:ascii="Segoe UI" w:eastAsia="Arial" w:hAnsi="Segoe UI" w:cs="Segoe UI"/>
                <w:color w:val="244061" w:themeColor="accent1" w:themeShade="80"/>
                <w:sz w:val="28"/>
                <w:szCs w:val="28"/>
              </w:rPr>
              <w:t xml:space="preserve"> a ‘Urgent &amp; Emergency Care Recovery Programme, which has three main areas of focus: admission avoidance, length of stay and the acute discharge </w:t>
            </w:r>
            <w:proofErr w:type="spellStart"/>
            <w:r w:rsidR="00966A9A">
              <w:rPr>
                <w:rFonts w:ascii="Segoe UI" w:eastAsia="Arial" w:hAnsi="Segoe UI" w:cs="Segoe UI"/>
                <w:color w:val="244061" w:themeColor="accent1" w:themeShade="80"/>
                <w:sz w:val="28"/>
                <w:szCs w:val="28"/>
              </w:rPr>
              <w:t>programme</w:t>
            </w:r>
            <w:proofErr w:type="spellEnd"/>
            <w:r w:rsidR="00966A9A">
              <w:rPr>
                <w:rFonts w:ascii="Segoe UI" w:eastAsia="Arial" w:hAnsi="Segoe UI" w:cs="Segoe UI"/>
                <w:color w:val="244061" w:themeColor="accent1" w:themeShade="80"/>
                <w:sz w:val="28"/>
                <w:szCs w:val="28"/>
              </w:rPr>
              <w:t xml:space="preserve">. </w:t>
            </w:r>
          </w:p>
          <w:p w14:paraId="6F03A52C" w14:textId="77777777" w:rsidR="00E5304D" w:rsidRDefault="00F22817"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 </w:t>
            </w:r>
          </w:p>
          <w:p w14:paraId="79E4831D" w14:textId="77777777" w:rsidR="00234EA1" w:rsidRDefault="00E5304D"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The following questions were asked</w:t>
            </w:r>
            <w:r w:rsidR="00234EA1">
              <w:rPr>
                <w:rFonts w:ascii="Segoe UI" w:eastAsia="Arial" w:hAnsi="Segoe UI" w:cs="Segoe UI"/>
                <w:color w:val="244061" w:themeColor="accent1" w:themeShade="80"/>
                <w:sz w:val="28"/>
                <w:szCs w:val="28"/>
              </w:rPr>
              <w:t>.</w:t>
            </w:r>
          </w:p>
          <w:p w14:paraId="4E86F2BC" w14:textId="77777777" w:rsidR="00234EA1" w:rsidRDefault="00234EA1"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2A1AF23C" w14:textId="77777777" w:rsidR="00DF64C9" w:rsidRDefault="00FF7FE3" w:rsidP="00D41964">
            <w:pPr>
              <w:pStyle w:val="BodyA"/>
              <w:keepNext/>
              <w:keepLine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JC asked if there was only one car available to support the falls service? DM responded that the car can respond to those residents who have had a fall and is available 24 hours a day, 7 days a week and can normally be available within 30 minutes. </w:t>
            </w:r>
          </w:p>
          <w:p w14:paraId="66CBBCC3" w14:textId="4E11AF85" w:rsidR="00FF7FE3" w:rsidRDefault="005F259B" w:rsidP="00D41964">
            <w:pPr>
              <w:pStyle w:val="BodyA"/>
              <w:keepNext/>
              <w:keepLine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BC asked what triage process is in place? DM updated that it would be via a call to 111 </w:t>
            </w:r>
            <w:r w:rsidR="00EC3834">
              <w:rPr>
                <w:rFonts w:ascii="Segoe UI" w:eastAsia="Arial" w:hAnsi="Segoe UI" w:cs="Segoe UI"/>
                <w:color w:val="244061" w:themeColor="accent1" w:themeShade="80"/>
                <w:sz w:val="28"/>
                <w:szCs w:val="28"/>
              </w:rPr>
              <w:t>or</w:t>
            </w:r>
            <w:r>
              <w:rPr>
                <w:rFonts w:ascii="Segoe UI" w:eastAsia="Arial" w:hAnsi="Segoe UI" w:cs="Segoe UI"/>
                <w:color w:val="244061" w:themeColor="accent1" w:themeShade="80"/>
                <w:sz w:val="28"/>
                <w:szCs w:val="28"/>
              </w:rPr>
              <w:t xml:space="preserve"> 999, North West Ambulance </w:t>
            </w:r>
            <w:r w:rsidR="001A1BC1">
              <w:rPr>
                <w:rFonts w:ascii="Segoe UI" w:eastAsia="Arial" w:hAnsi="Segoe UI" w:cs="Segoe UI"/>
                <w:color w:val="244061" w:themeColor="accent1" w:themeShade="80"/>
                <w:sz w:val="28"/>
                <w:szCs w:val="28"/>
              </w:rPr>
              <w:t>S</w:t>
            </w:r>
            <w:r>
              <w:rPr>
                <w:rFonts w:ascii="Segoe UI" w:eastAsia="Arial" w:hAnsi="Segoe UI" w:cs="Segoe UI"/>
                <w:color w:val="244061" w:themeColor="accent1" w:themeShade="80"/>
                <w:sz w:val="28"/>
                <w:szCs w:val="28"/>
              </w:rPr>
              <w:t>ervice</w:t>
            </w:r>
            <w:r w:rsidR="001A1BC1">
              <w:rPr>
                <w:rFonts w:ascii="Segoe UI" w:eastAsia="Arial" w:hAnsi="Segoe UI" w:cs="Segoe UI"/>
                <w:color w:val="244061" w:themeColor="accent1" w:themeShade="80"/>
                <w:sz w:val="28"/>
                <w:szCs w:val="28"/>
              </w:rPr>
              <w:t xml:space="preserve"> (NWAS)</w:t>
            </w:r>
            <w:r>
              <w:rPr>
                <w:rFonts w:ascii="Segoe UI" w:eastAsia="Arial" w:hAnsi="Segoe UI" w:cs="Segoe UI"/>
                <w:color w:val="244061" w:themeColor="accent1" w:themeShade="80"/>
                <w:sz w:val="28"/>
                <w:szCs w:val="28"/>
              </w:rPr>
              <w:t xml:space="preserve"> triaging into the most appropriate service. </w:t>
            </w:r>
          </w:p>
          <w:p w14:paraId="3115844B" w14:textId="77777777" w:rsidR="001A1BC1" w:rsidRDefault="005F259B" w:rsidP="00D41964">
            <w:pPr>
              <w:pStyle w:val="BodyA"/>
              <w:keepNext/>
              <w:keepLine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MB asked if 111 would make the referral direct to the UCR, DM confirming </w:t>
            </w:r>
            <w:r w:rsidR="001A1BC1">
              <w:rPr>
                <w:rFonts w:ascii="Segoe UI" w:eastAsia="Arial" w:hAnsi="Segoe UI" w:cs="Segoe UI"/>
                <w:color w:val="244061" w:themeColor="accent1" w:themeShade="80"/>
                <w:sz w:val="28"/>
                <w:szCs w:val="28"/>
              </w:rPr>
              <w:t>that an internal process would be followed, the caller not having to do anything in addition.</w:t>
            </w:r>
          </w:p>
          <w:p w14:paraId="218109F7" w14:textId="6C10B0B7" w:rsidR="001A1BC1" w:rsidRDefault="001A1BC1" w:rsidP="00D41964">
            <w:pPr>
              <w:pStyle w:val="BodyA"/>
              <w:keepNext/>
              <w:keepLine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LW commented that it was a careful and sensible approach being taken in not actively promoting </w:t>
            </w:r>
            <w:r w:rsidR="001B0978">
              <w:rPr>
                <w:rFonts w:ascii="Segoe UI" w:eastAsia="Arial" w:hAnsi="Segoe UI" w:cs="Segoe UI"/>
                <w:color w:val="244061" w:themeColor="accent1" w:themeShade="80"/>
                <w:sz w:val="28"/>
                <w:szCs w:val="28"/>
              </w:rPr>
              <w:t xml:space="preserve">the service so that the SPC was not put under pressure with inappropriate calls. There would be nothing worse if GPs were trying to get through to the service. DM updated that the SPC was being reviewed, it also being used by </w:t>
            </w:r>
            <w:proofErr w:type="spellStart"/>
            <w:r w:rsidR="001B0978">
              <w:rPr>
                <w:rFonts w:ascii="Segoe UI" w:eastAsia="Arial" w:hAnsi="Segoe UI" w:cs="Segoe UI"/>
                <w:color w:val="244061" w:themeColor="accent1" w:themeShade="80"/>
                <w:sz w:val="28"/>
                <w:szCs w:val="28"/>
              </w:rPr>
              <w:t>Knowsley</w:t>
            </w:r>
            <w:proofErr w:type="spellEnd"/>
            <w:r w:rsidR="001B0978">
              <w:rPr>
                <w:rFonts w:ascii="Segoe UI" w:eastAsia="Arial" w:hAnsi="Segoe UI" w:cs="Segoe UI"/>
                <w:color w:val="244061" w:themeColor="accent1" w:themeShade="80"/>
                <w:sz w:val="28"/>
                <w:szCs w:val="28"/>
              </w:rPr>
              <w:t xml:space="preserve"> and Liverpool and this </w:t>
            </w:r>
            <w:r w:rsidR="00EE208E">
              <w:rPr>
                <w:rFonts w:ascii="Segoe UI" w:eastAsia="Arial" w:hAnsi="Segoe UI" w:cs="Segoe UI"/>
                <w:color w:val="244061" w:themeColor="accent1" w:themeShade="80"/>
                <w:sz w:val="28"/>
                <w:szCs w:val="28"/>
              </w:rPr>
              <w:t xml:space="preserve">model </w:t>
            </w:r>
            <w:r w:rsidR="001B0978">
              <w:rPr>
                <w:rFonts w:ascii="Segoe UI" w:eastAsia="Arial" w:hAnsi="Segoe UI" w:cs="Segoe UI"/>
                <w:color w:val="244061" w:themeColor="accent1" w:themeShade="80"/>
                <w:sz w:val="28"/>
                <w:szCs w:val="28"/>
              </w:rPr>
              <w:t xml:space="preserve">could potentially change in the future. </w:t>
            </w:r>
          </w:p>
          <w:p w14:paraId="6E67FE9A" w14:textId="77777777" w:rsidR="00F570EF" w:rsidRDefault="00F570EF" w:rsidP="00D41964">
            <w:pPr>
              <w:pStyle w:val="BodyA"/>
              <w:keepNext/>
              <w:keepLine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MB asked if the service for mental health emergencies via 111 was linked into this service, there now being an option available. DM updated that they are working on this and looking at its integration. </w:t>
            </w:r>
          </w:p>
          <w:p w14:paraId="269F4ACA" w14:textId="4935F7D7" w:rsidR="00F570EF" w:rsidRDefault="00F570EF" w:rsidP="00D41964">
            <w:pPr>
              <w:pStyle w:val="BodyA"/>
              <w:keepNext/>
              <w:keepLine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JT explained that assessments can be difficult, people can be subtly/ quietly unwell</w:t>
            </w:r>
            <w:r w:rsidR="004E3B7A">
              <w:rPr>
                <w:rFonts w:ascii="Segoe UI" w:eastAsia="Arial" w:hAnsi="Segoe UI" w:cs="Segoe UI"/>
                <w:color w:val="244061" w:themeColor="accent1" w:themeShade="80"/>
                <w:sz w:val="28"/>
                <w:szCs w:val="28"/>
              </w:rPr>
              <w:t xml:space="preserve">, there being a tremendous responsibility on first responders. DM agreed and shared that the biggest challenges lie with the clinicians who first sees the patient. </w:t>
            </w:r>
          </w:p>
          <w:p w14:paraId="4804F023" w14:textId="0450F6EE" w:rsidR="002822D4" w:rsidRDefault="004E3B7A" w:rsidP="00D41964">
            <w:pPr>
              <w:pStyle w:val="BodyA"/>
              <w:keepNext/>
              <w:keepLine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JT asked how patient outcomes were monitored? DM provided information on an audit of the Mersey Care service which reviewed low level interventions and then any re-admissions between 14 and 30 days. </w:t>
            </w:r>
            <w:r w:rsidR="002822D4">
              <w:rPr>
                <w:rFonts w:ascii="Segoe UI" w:eastAsia="Arial" w:hAnsi="Segoe UI" w:cs="Segoe UI"/>
                <w:color w:val="244061" w:themeColor="accent1" w:themeShade="80"/>
                <w:sz w:val="28"/>
                <w:szCs w:val="28"/>
              </w:rPr>
              <w:t>The audit was not undertaken for every patient</w:t>
            </w:r>
            <w:r w:rsidR="00EE208E">
              <w:rPr>
                <w:rFonts w:ascii="Segoe UI" w:eastAsia="Arial" w:hAnsi="Segoe UI" w:cs="Segoe UI"/>
                <w:color w:val="244061" w:themeColor="accent1" w:themeShade="80"/>
                <w:sz w:val="28"/>
                <w:szCs w:val="28"/>
              </w:rPr>
              <w:t xml:space="preserve"> </w:t>
            </w:r>
            <w:r w:rsidR="002822D4">
              <w:rPr>
                <w:rFonts w:ascii="Segoe UI" w:eastAsia="Arial" w:hAnsi="Segoe UI" w:cs="Segoe UI"/>
                <w:color w:val="244061" w:themeColor="accent1" w:themeShade="80"/>
                <w:sz w:val="28"/>
                <w:szCs w:val="28"/>
              </w:rPr>
              <w:t>provide</w:t>
            </w:r>
            <w:r w:rsidR="00EE208E">
              <w:rPr>
                <w:rFonts w:ascii="Segoe UI" w:eastAsia="Arial" w:hAnsi="Segoe UI" w:cs="Segoe UI"/>
                <w:color w:val="244061" w:themeColor="accent1" w:themeShade="80"/>
                <w:sz w:val="28"/>
                <w:szCs w:val="28"/>
              </w:rPr>
              <w:t>s</w:t>
            </w:r>
            <w:r w:rsidR="002822D4">
              <w:rPr>
                <w:rFonts w:ascii="Segoe UI" w:eastAsia="Arial" w:hAnsi="Segoe UI" w:cs="Segoe UI"/>
                <w:color w:val="244061" w:themeColor="accent1" w:themeShade="80"/>
                <w:sz w:val="28"/>
                <w:szCs w:val="28"/>
              </w:rPr>
              <w:t xml:space="preserve"> some oversight. </w:t>
            </w:r>
            <w:r w:rsidR="002822D4" w:rsidRPr="002822D4">
              <w:rPr>
                <w:rFonts w:ascii="Segoe UI" w:eastAsia="Arial" w:hAnsi="Segoe UI" w:cs="Segoe UI"/>
                <w:b/>
                <w:color w:val="244061" w:themeColor="accent1" w:themeShade="80"/>
                <w:sz w:val="28"/>
                <w:szCs w:val="28"/>
              </w:rPr>
              <w:t>Action:</w:t>
            </w:r>
            <w:r w:rsidR="002822D4">
              <w:rPr>
                <w:rFonts w:ascii="Segoe UI" w:eastAsia="Arial" w:hAnsi="Segoe UI" w:cs="Segoe UI"/>
                <w:color w:val="244061" w:themeColor="accent1" w:themeShade="80"/>
                <w:sz w:val="28"/>
                <w:szCs w:val="28"/>
              </w:rPr>
              <w:t xml:space="preserve"> Mersey Care to be contacted to see if this audit can be shared. JT further shared that the 30-day readmission rate for patients over 70 years of age is high. DM updated that the </w:t>
            </w:r>
            <w:r w:rsidR="00EE208E">
              <w:rPr>
                <w:rFonts w:ascii="Segoe UI" w:eastAsia="Arial" w:hAnsi="Segoe UI" w:cs="Segoe UI"/>
                <w:color w:val="244061" w:themeColor="accent1" w:themeShade="80"/>
                <w:sz w:val="28"/>
                <w:szCs w:val="28"/>
              </w:rPr>
              <w:t>t</w:t>
            </w:r>
            <w:r w:rsidR="002822D4">
              <w:rPr>
                <w:rFonts w:ascii="Segoe UI" w:eastAsia="Arial" w:hAnsi="Segoe UI" w:cs="Segoe UI"/>
                <w:color w:val="244061" w:themeColor="accent1" w:themeShade="80"/>
                <w:sz w:val="28"/>
                <w:szCs w:val="28"/>
              </w:rPr>
              <w:t xml:space="preserve">ransfer of </w:t>
            </w:r>
            <w:r w:rsidR="00EE208E">
              <w:rPr>
                <w:rFonts w:ascii="Segoe UI" w:eastAsia="Arial" w:hAnsi="Segoe UI" w:cs="Segoe UI"/>
                <w:color w:val="244061" w:themeColor="accent1" w:themeShade="80"/>
                <w:sz w:val="28"/>
                <w:szCs w:val="28"/>
              </w:rPr>
              <w:t>c</w:t>
            </w:r>
            <w:r w:rsidR="002822D4">
              <w:rPr>
                <w:rFonts w:ascii="Segoe UI" w:eastAsia="Arial" w:hAnsi="Segoe UI" w:cs="Segoe UI"/>
                <w:color w:val="244061" w:themeColor="accent1" w:themeShade="80"/>
                <w:sz w:val="28"/>
                <w:szCs w:val="28"/>
              </w:rPr>
              <w:t>are hub</w:t>
            </w:r>
            <w:r w:rsidR="00EE208E">
              <w:rPr>
                <w:rFonts w:ascii="Segoe UI" w:eastAsia="Arial" w:hAnsi="Segoe UI" w:cs="Segoe UI"/>
                <w:color w:val="244061" w:themeColor="accent1" w:themeShade="80"/>
                <w:sz w:val="28"/>
                <w:szCs w:val="28"/>
              </w:rPr>
              <w:t xml:space="preserve"> work is</w:t>
            </w:r>
            <w:r w:rsidR="002822D4">
              <w:rPr>
                <w:rFonts w:ascii="Segoe UI" w:eastAsia="Arial" w:hAnsi="Segoe UI" w:cs="Segoe UI"/>
                <w:color w:val="244061" w:themeColor="accent1" w:themeShade="80"/>
                <w:sz w:val="28"/>
                <w:szCs w:val="28"/>
              </w:rPr>
              <w:t xml:space="preserve"> looking at this closely. </w:t>
            </w:r>
          </w:p>
          <w:p w14:paraId="007D56DF" w14:textId="46E33426" w:rsidR="00CF5ED2" w:rsidRDefault="00CF5ED2" w:rsidP="00D41964">
            <w:pPr>
              <w:pStyle w:val="BodyA"/>
              <w:keepNext/>
              <w:keepLines/>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KC expressed that it is important for assurance that data is reviewed as it is key to sharing how many patients do end up having further contact with the service</w:t>
            </w:r>
            <w:r w:rsidR="00EE208E">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end up with a hospital admission. </w:t>
            </w:r>
            <w:r w:rsidR="00324FC1" w:rsidRPr="00324FC1">
              <w:rPr>
                <w:rFonts w:ascii="Segoe UI" w:eastAsia="Arial" w:hAnsi="Segoe UI" w:cs="Segoe UI"/>
                <w:b/>
                <w:color w:val="244061" w:themeColor="accent1" w:themeShade="80"/>
                <w:sz w:val="28"/>
                <w:szCs w:val="28"/>
              </w:rPr>
              <w:t>Action:</w:t>
            </w:r>
            <w:r w:rsidR="00324FC1">
              <w:rPr>
                <w:rFonts w:ascii="Segoe UI" w:eastAsia="Arial" w:hAnsi="Segoe UI" w:cs="Segoe UI"/>
                <w:color w:val="244061" w:themeColor="accent1" w:themeShade="80"/>
                <w:sz w:val="28"/>
                <w:szCs w:val="28"/>
              </w:rPr>
              <w:t xml:space="preserve"> </w:t>
            </w:r>
            <w:r>
              <w:rPr>
                <w:rFonts w:ascii="Segoe UI" w:eastAsia="Arial" w:hAnsi="Segoe UI" w:cs="Segoe UI"/>
                <w:color w:val="244061" w:themeColor="accent1" w:themeShade="80"/>
                <w:sz w:val="28"/>
                <w:szCs w:val="28"/>
              </w:rPr>
              <w:t xml:space="preserve">DM agreed </w:t>
            </w:r>
            <w:r w:rsidR="00324FC1">
              <w:rPr>
                <w:rFonts w:ascii="Segoe UI" w:eastAsia="Arial" w:hAnsi="Segoe UI" w:cs="Segoe UI"/>
                <w:color w:val="244061" w:themeColor="accent1" w:themeShade="80"/>
                <w:sz w:val="28"/>
                <w:szCs w:val="28"/>
              </w:rPr>
              <w:t xml:space="preserve">to </w:t>
            </w:r>
            <w:r w:rsidR="00324FC1" w:rsidRPr="00324FC1">
              <w:rPr>
                <w:rFonts w:ascii="Segoe UI" w:eastAsia="Arial" w:hAnsi="Segoe UI" w:cs="Segoe UI"/>
                <w:color w:val="244061" w:themeColor="accent1" w:themeShade="80"/>
                <w:sz w:val="28"/>
                <w:szCs w:val="28"/>
              </w:rPr>
              <w:t xml:space="preserve">link in with Mersey Care and see if this </w:t>
            </w:r>
            <w:r w:rsidR="00324FC1">
              <w:rPr>
                <w:rFonts w:ascii="Segoe UI" w:eastAsia="Arial" w:hAnsi="Segoe UI" w:cs="Segoe UI"/>
                <w:color w:val="244061" w:themeColor="accent1" w:themeShade="80"/>
                <w:sz w:val="28"/>
                <w:szCs w:val="28"/>
              </w:rPr>
              <w:t xml:space="preserve">data </w:t>
            </w:r>
            <w:r w:rsidR="00324FC1" w:rsidRPr="00324FC1">
              <w:rPr>
                <w:rFonts w:ascii="Segoe UI" w:eastAsia="Arial" w:hAnsi="Segoe UI" w:cs="Segoe UI"/>
                <w:color w:val="244061" w:themeColor="accent1" w:themeShade="80"/>
                <w:sz w:val="28"/>
                <w:szCs w:val="28"/>
              </w:rPr>
              <w:t>is</w:t>
            </w:r>
            <w:r w:rsidR="00324FC1">
              <w:rPr>
                <w:rFonts w:ascii="Segoe UI" w:eastAsia="Arial" w:hAnsi="Segoe UI" w:cs="Segoe UI"/>
                <w:color w:val="244061" w:themeColor="accent1" w:themeShade="80"/>
                <w:sz w:val="28"/>
                <w:szCs w:val="28"/>
              </w:rPr>
              <w:t xml:space="preserve"> currently</w:t>
            </w:r>
            <w:r w:rsidR="00324FC1" w:rsidRPr="00324FC1">
              <w:rPr>
                <w:rFonts w:ascii="Segoe UI" w:eastAsia="Arial" w:hAnsi="Segoe UI" w:cs="Segoe UI"/>
                <w:color w:val="244061" w:themeColor="accent1" w:themeShade="80"/>
                <w:sz w:val="28"/>
                <w:szCs w:val="28"/>
              </w:rPr>
              <w:t xml:space="preserve"> collated</w:t>
            </w:r>
            <w:r w:rsidR="00EE208E">
              <w:rPr>
                <w:rFonts w:ascii="Segoe UI" w:eastAsia="Arial" w:hAnsi="Segoe UI" w:cs="Segoe UI"/>
                <w:color w:val="244061" w:themeColor="accent1" w:themeShade="80"/>
                <w:sz w:val="28"/>
                <w:szCs w:val="28"/>
              </w:rPr>
              <w:t xml:space="preserve">/ </w:t>
            </w:r>
            <w:r w:rsidR="00324FC1" w:rsidRPr="00324FC1">
              <w:rPr>
                <w:rFonts w:ascii="Segoe UI" w:eastAsia="Arial" w:hAnsi="Segoe UI" w:cs="Segoe UI"/>
                <w:color w:val="244061" w:themeColor="accent1" w:themeShade="80"/>
                <w:sz w:val="28"/>
                <w:szCs w:val="28"/>
              </w:rPr>
              <w:t xml:space="preserve">could </w:t>
            </w:r>
            <w:r w:rsidR="00324FC1">
              <w:rPr>
                <w:rFonts w:ascii="Segoe UI" w:eastAsia="Arial" w:hAnsi="Segoe UI" w:cs="Segoe UI"/>
                <w:color w:val="244061" w:themeColor="accent1" w:themeShade="80"/>
                <w:sz w:val="28"/>
                <w:szCs w:val="28"/>
              </w:rPr>
              <w:t>be collected</w:t>
            </w:r>
            <w:r w:rsidR="00324FC1" w:rsidRPr="00324FC1">
              <w:rPr>
                <w:rFonts w:ascii="Segoe UI" w:eastAsia="Arial" w:hAnsi="Segoe UI" w:cs="Segoe UI"/>
                <w:color w:val="244061" w:themeColor="accent1" w:themeShade="80"/>
                <w:sz w:val="28"/>
                <w:szCs w:val="28"/>
              </w:rPr>
              <w:t xml:space="preserve"> going forward </w:t>
            </w:r>
            <w:r w:rsidR="00324FC1">
              <w:rPr>
                <w:rFonts w:ascii="Segoe UI" w:eastAsia="Arial" w:hAnsi="Segoe UI" w:cs="Segoe UI"/>
                <w:color w:val="244061" w:themeColor="accent1" w:themeShade="80"/>
                <w:sz w:val="28"/>
                <w:szCs w:val="28"/>
              </w:rPr>
              <w:t xml:space="preserve">and available to share. </w:t>
            </w:r>
          </w:p>
          <w:p w14:paraId="637A488E" w14:textId="77777777" w:rsidR="00324FC1" w:rsidRPr="002822D4" w:rsidRDefault="00324FC1"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653E5B7B" w14:textId="77777777" w:rsidR="00390640" w:rsidRPr="001A1BC1" w:rsidRDefault="00A22752"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sidRPr="001A1BC1">
              <w:rPr>
                <w:rFonts w:ascii="Segoe UI" w:eastAsia="Arial" w:hAnsi="Segoe UI" w:cs="Segoe UI"/>
                <w:color w:val="244061" w:themeColor="accent1" w:themeShade="80"/>
                <w:sz w:val="28"/>
                <w:szCs w:val="28"/>
              </w:rPr>
              <w:t xml:space="preserve">JT thanked </w:t>
            </w:r>
            <w:r w:rsidR="000D0434">
              <w:rPr>
                <w:rFonts w:ascii="Segoe UI" w:eastAsia="Arial" w:hAnsi="Segoe UI" w:cs="Segoe UI"/>
                <w:color w:val="244061" w:themeColor="accent1" w:themeShade="80"/>
                <w:sz w:val="28"/>
                <w:szCs w:val="28"/>
              </w:rPr>
              <w:t xml:space="preserve">DM </w:t>
            </w:r>
            <w:r w:rsidR="00390640" w:rsidRPr="001A1BC1">
              <w:rPr>
                <w:rFonts w:ascii="Segoe UI" w:eastAsia="Arial" w:hAnsi="Segoe UI" w:cs="Segoe UI"/>
                <w:color w:val="244061" w:themeColor="accent1" w:themeShade="80"/>
                <w:sz w:val="28"/>
                <w:szCs w:val="28"/>
              </w:rPr>
              <w:t>f</w:t>
            </w:r>
            <w:r w:rsidRPr="001A1BC1">
              <w:rPr>
                <w:rFonts w:ascii="Segoe UI" w:eastAsia="Arial" w:hAnsi="Segoe UI" w:cs="Segoe UI"/>
                <w:color w:val="244061" w:themeColor="accent1" w:themeShade="80"/>
                <w:sz w:val="28"/>
                <w:szCs w:val="28"/>
              </w:rPr>
              <w:t xml:space="preserve">or the update </w:t>
            </w:r>
            <w:r w:rsidR="00390640" w:rsidRPr="001A1BC1">
              <w:rPr>
                <w:rFonts w:ascii="Segoe UI" w:eastAsia="Arial" w:hAnsi="Segoe UI" w:cs="Segoe UI"/>
                <w:color w:val="244061" w:themeColor="accent1" w:themeShade="80"/>
                <w:sz w:val="28"/>
                <w:szCs w:val="28"/>
              </w:rPr>
              <w:t xml:space="preserve">and for listening to the feedback and requests from members. </w:t>
            </w:r>
            <w:r w:rsidR="000D0434">
              <w:rPr>
                <w:rFonts w:ascii="Segoe UI" w:eastAsia="Arial" w:hAnsi="Segoe UI" w:cs="Segoe UI"/>
                <w:color w:val="244061" w:themeColor="accent1" w:themeShade="80"/>
                <w:sz w:val="28"/>
                <w:szCs w:val="28"/>
              </w:rPr>
              <w:t>DM</w:t>
            </w:r>
            <w:r w:rsidR="00390640" w:rsidRPr="001A1BC1">
              <w:rPr>
                <w:rFonts w:ascii="Segoe UI" w:eastAsia="Arial" w:hAnsi="Segoe UI" w:cs="Segoe UI"/>
                <w:color w:val="244061" w:themeColor="accent1" w:themeShade="80"/>
                <w:sz w:val="28"/>
                <w:szCs w:val="28"/>
              </w:rPr>
              <w:t xml:space="preserve"> left the meeting at this point. </w:t>
            </w:r>
          </w:p>
          <w:p w14:paraId="24487891" w14:textId="77777777" w:rsidR="00390640" w:rsidRPr="00390640" w:rsidRDefault="00390640"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tc>
        <w:tc>
          <w:tcPr>
            <w:tcW w:w="1134" w:type="dxa"/>
            <w:shd w:val="clear" w:color="auto" w:fill="auto"/>
          </w:tcPr>
          <w:p w14:paraId="0B462853" w14:textId="77777777" w:rsidR="0024510B" w:rsidRDefault="0024510B"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D859CDF"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9DFCAA4"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96DAED4"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FD8A5CD"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55D7872"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DE2987D"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900BC8A"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C4DDEC3"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267B682"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FD160A2"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E7504AA"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A40B11E"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ED7B10C"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3B021CE"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70DACD6"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2AC4EC8"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7571B9C"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3CAF80E"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C9AF666"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FEB5B34"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316C3EB"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B66C2C0"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049F1F4"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FD402F2"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381C792"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4D1F4B8"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5A61806"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FF48E93"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40E628F"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6E7FAE4"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C90C8BB"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97187D8"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3756879"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A35BF3B"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AF5E2AB"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605A8B7"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2265238"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32CEABD"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D361792"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F331DBF"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70913E8"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24D9E39"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6BBBCC2"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B454654"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BA7D4EA"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09FEB07"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208331B"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F9D31D5"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C8D7381"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994CC0A"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C6493F7"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98D6025"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FAE371E"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9856545"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D8AED12"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5B59FAE"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3BBD5BE"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8039358"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C386F16"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C0A69D9"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68B6EEA"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E2AF2FA"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0B85748"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AF945AA"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7F262CD"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8C5165B"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BF790A0"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37435BA"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C3DCDC0"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A0B2CE6"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9C627A1"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1EB2E8C" w14:textId="77777777" w:rsidR="00A55323" w:rsidRPr="005F41BE"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6656948"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B84C061"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ED5362F"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48C871C" w14:textId="77777777" w:rsidR="00A55323" w:rsidRDefault="00A55323"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E281571" w14:textId="77777777" w:rsidR="00FA207D" w:rsidRPr="000377DA" w:rsidRDefault="00FA207D"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2CB427B" w14:textId="77777777" w:rsidR="00FA207D" w:rsidRDefault="00FA207D"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AC22587" w14:textId="77777777" w:rsidR="00FA207D" w:rsidRDefault="00FA207D"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5267267" w14:textId="77777777" w:rsidR="008D23C5" w:rsidRDefault="008D23C5"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6EFFA265" w14:textId="77777777" w:rsidR="00A637B5" w:rsidRDefault="00A637B5"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005F9BF" w14:textId="77777777" w:rsidR="002822D4" w:rsidRDefault="002822D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04AF45E" w14:textId="77777777" w:rsidR="002822D4" w:rsidRDefault="002822D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68DAE23" w14:textId="77777777" w:rsidR="002822D4" w:rsidRDefault="002822D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45E5572" w14:textId="77777777" w:rsidR="002822D4" w:rsidRDefault="002822D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200E35C" w14:textId="77777777" w:rsidR="002822D4" w:rsidRDefault="002822D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71F1E75" w14:textId="77777777" w:rsidR="002822D4" w:rsidRDefault="002822D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FE046C5" w14:textId="77777777" w:rsidR="002822D4" w:rsidRDefault="002822D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A07CC5B" w14:textId="77777777" w:rsidR="002822D4" w:rsidRDefault="002822D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837A243" w14:textId="77777777" w:rsidR="002822D4" w:rsidRDefault="002822D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958D10F" w14:textId="77777777" w:rsidR="002822D4" w:rsidRDefault="002822D4"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color w:val="244061" w:themeColor="accent1" w:themeShade="80"/>
                <w:sz w:val="24"/>
                <w:szCs w:val="24"/>
                <w:u w:color="244061"/>
              </w:rPr>
              <w:t xml:space="preserve">    </w:t>
            </w:r>
            <w:r w:rsidRPr="002822D4">
              <w:rPr>
                <w:rFonts w:ascii="Segoe UI" w:eastAsia="Arial" w:hAnsi="Segoe UI" w:cs="Segoe UI"/>
                <w:b/>
                <w:color w:val="244061" w:themeColor="accent1" w:themeShade="80"/>
                <w:sz w:val="28"/>
                <w:szCs w:val="24"/>
                <w:u w:color="244061"/>
              </w:rPr>
              <w:t>DM</w:t>
            </w:r>
          </w:p>
          <w:p w14:paraId="0F591BCC" w14:textId="77777777" w:rsidR="00324FC1" w:rsidRDefault="00324FC1"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88C1170" w14:textId="77777777" w:rsidR="00324FC1" w:rsidRDefault="00324FC1"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085D598" w14:textId="77777777" w:rsidR="00324FC1" w:rsidRDefault="00324FC1"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960153E" w14:textId="77777777" w:rsidR="00324FC1" w:rsidRDefault="00324FC1"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61BAA03" w14:textId="77777777" w:rsidR="00324FC1" w:rsidRDefault="00324FC1"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95631CD" w14:textId="77777777" w:rsidR="00324FC1" w:rsidRDefault="00324FC1"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AC16468" w14:textId="77777777" w:rsidR="00324FC1" w:rsidRDefault="00324FC1"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t>
            </w:r>
            <w:r w:rsidRPr="002822D4">
              <w:rPr>
                <w:rFonts w:ascii="Segoe UI" w:eastAsia="Arial" w:hAnsi="Segoe UI" w:cs="Segoe UI"/>
                <w:b/>
                <w:color w:val="244061" w:themeColor="accent1" w:themeShade="80"/>
                <w:sz w:val="28"/>
                <w:szCs w:val="24"/>
                <w:u w:color="244061"/>
              </w:rPr>
              <w:t xml:space="preserve"> DM</w:t>
            </w:r>
          </w:p>
          <w:p w14:paraId="2835C8F1" w14:textId="77777777" w:rsidR="00324FC1" w:rsidRPr="002822D4" w:rsidRDefault="00324FC1"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6A9341" w14:textId="77777777" w:rsidR="00FA207D" w:rsidRDefault="00FA207D"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D9FE5F4" w14:textId="77777777" w:rsidR="00FA207D" w:rsidRPr="00FA207D" w:rsidRDefault="00FA207D"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A45841A" w14:textId="77777777" w:rsidR="00FA207D" w:rsidRDefault="00FA207D"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7E9B7B5" w14:textId="77777777" w:rsidR="005E5DCE" w:rsidRDefault="005E5DCE"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C39618F" w14:textId="77777777" w:rsidR="009B40CF" w:rsidRPr="005E5DCE" w:rsidRDefault="009B40CF" w:rsidP="00D41964">
            <w:pPr>
              <w:pStyle w:val="BodyA"/>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tc>
      </w:tr>
      <w:tr w:rsidR="002C7171" w:rsidRPr="007F2F34" w14:paraId="19F3AF12" w14:textId="77777777" w:rsidTr="00A54FE8">
        <w:trPr>
          <w:trHeight w:val="454"/>
        </w:trPr>
        <w:tc>
          <w:tcPr>
            <w:tcW w:w="10456" w:type="dxa"/>
            <w:gridSpan w:val="3"/>
            <w:shd w:val="clear" w:color="auto" w:fill="BFBFBF" w:themeFill="background1" w:themeFillShade="BF"/>
          </w:tcPr>
          <w:p w14:paraId="55903FFD" w14:textId="77777777" w:rsidR="002C7171" w:rsidRPr="00D06A53" w:rsidRDefault="002C71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851297">
              <w:rPr>
                <w:rFonts w:ascii="Segoe UI" w:eastAsia="Arial" w:hAnsi="Segoe UI" w:cs="Segoe UI"/>
                <w:b/>
                <w:color w:val="244061" w:themeColor="accent1" w:themeShade="80"/>
                <w:sz w:val="28"/>
                <w:szCs w:val="24"/>
                <w:u w:color="244061"/>
              </w:rPr>
              <w:t>Themes and issues.</w:t>
            </w:r>
          </w:p>
        </w:tc>
      </w:tr>
      <w:tr w:rsidR="000552DD" w:rsidRPr="007F2F34" w14:paraId="40064300" w14:textId="77777777" w:rsidTr="00C1210C">
        <w:trPr>
          <w:trHeight w:val="1108"/>
        </w:trPr>
        <w:tc>
          <w:tcPr>
            <w:tcW w:w="1243" w:type="dxa"/>
          </w:tcPr>
          <w:p w14:paraId="348FF711" w14:textId="77777777" w:rsidR="000552DD" w:rsidRPr="007F2F34" w:rsidRDefault="00B84E2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5</w:t>
            </w:r>
            <w:r w:rsidR="000552DD" w:rsidRPr="007F2F34">
              <w:rPr>
                <w:rFonts w:ascii="Segoe UI" w:eastAsia="Arial" w:hAnsi="Segoe UI" w:cs="Segoe UI"/>
                <w:color w:val="244061" w:themeColor="accent1" w:themeShade="80"/>
                <w:sz w:val="28"/>
                <w:szCs w:val="28"/>
                <w:u w:color="244061"/>
              </w:rPr>
              <w:t>.</w:t>
            </w:r>
          </w:p>
        </w:tc>
        <w:tc>
          <w:tcPr>
            <w:tcW w:w="8079" w:type="dxa"/>
          </w:tcPr>
          <w:p w14:paraId="1206237E" w14:textId="77777777" w:rsidR="000552DD" w:rsidRPr="007F2F34" w:rsidRDefault="00616D94"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b/>
                <w:color w:val="244061" w:themeColor="accent1" w:themeShade="80"/>
                <w:sz w:val="28"/>
                <w:szCs w:val="28"/>
                <w:u w:color="244061"/>
              </w:rPr>
            </w:pPr>
            <w:r>
              <w:rPr>
                <w:rFonts w:ascii="Segoe UI" w:eastAsia="Arial" w:hAnsi="Segoe UI" w:cs="Segoe UI"/>
                <w:b/>
                <w:color w:val="244061" w:themeColor="accent1" w:themeShade="80"/>
                <w:sz w:val="28"/>
                <w:szCs w:val="28"/>
                <w:u w:color="244061"/>
              </w:rPr>
              <w:t xml:space="preserve">Emerging issues/themes from </w:t>
            </w:r>
            <w:r w:rsidR="00BE4814">
              <w:rPr>
                <w:rFonts w:ascii="Segoe UI" w:eastAsia="Arial" w:hAnsi="Segoe UI" w:cs="Segoe UI"/>
                <w:b/>
                <w:color w:val="244061" w:themeColor="accent1" w:themeShade="80"/>
                <w:sz w:val="28"/>
                <w:szCs w:val="28"/>
                <w:u w:color="244061"/>
              </w:rPr>
              <w:t>members/</w:t>
            </w:r>
            <w:r w:rsidR="00E55FAE">
              <w:rPr>
                <w:rFonts w:ascii="Segoe UI" w:eastAsia="Arial" w:hAnsi="Segoe UI" w:cs="Segoe UI"/>
                <w:b/>
                <w:color w:val="244061" w:themeColor="accent1" w:themeShade="80"/>
                <w:sz w:val="28"/>
                <w:szCs w:val="28"/>
                <w:u w:color="244061"/>
              </w:rPr>
              <w:t xml:space="preserve"> outreach and</w:t>
            </w:r>
            <w:r w:rsidR="00BE4814">
              <w:rPr>
                <w:rFonts w:ascii="Segoe UI" w:eastAsia="Arial" w:hAnsi="Segoe UI" w:cs="Segoe UI"/>
                <w:b/>
                <w:color w:val="244061" w:themeColor="accent1" w:themeShade="80"/>
                <w:sz w:val="28"/>
                <w:szCs w:val="28"/>
                <w:u w:color="244061"/>
              </w:rPr>
              <w:t xml:space="preserve"> Community Champion Network</w:t>
            </w:r>
            <w:r w:rsidR="00E55FAE">
              <w:rPr>
                <w:rFonts w:ascii="Segoe UI" w:eastAsia="Arial" w:hAnsi="Segoe UI" w:cs="Segoe UI"/>
                <w:b/>
                <w:color w:val="244061" w:themeColor="accent1" w:themeShade="80"/>
                <w:sz w:val="28"/>
                <w:szCs w:val="28"/>
                <w:u w:color="244061"/>
              </w:rPr>
              <w:t>s</w:t>
            </w:r>
            <w:r w:rsidR="00BE4814">
              <w:rPr>
                <w:rFonts w:ascii="Segoe UI" w:eastAsia="Arial" w:hAnsi="Segoe UI" w:cs="Segoe UI"/>
                <w:b/>
                <w:color w:val="244061" w:themeColor="accent1" w:themeShade="80"/>
                <w:sz w:val="28"/>
                <w:szCs w:val="28"/>
                <w:u w:color="244061"/>
              </w:rPr>
              <w:t>.</w:t>
            </w:r>
            <w:r w:rsidR="000552DD" w:rsidRPr="007F2F34">
              <w:rPr>
                <w:rFonts w:ascii="Segoe UI" w:eastAsia="Arial" w:hAnsi="Segoe UI" w:cs="Segoe UI"/>
                <w:b/>
                <w:color w:val="244061" w:themeColor="accent1" w:themeShade="80"/>
                <w:sz w:val="28"/>
                <w:szCs w:val="28"/>
                <w:u w:color="244061"/>
              </w:rPr>
              <w:t xml:space="preserve"> </w:t>
            </w:r>
          </w:p>
          <w:p w14:paraId="108C43DC"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Segoe UI" w:eastAsia="Arial" w:hAnsi="Segoe UI" w:cs="Segoe UI"/>
                <w:b/>
                <w:color w:val="244061" w:themeColor="accent1" w:themeShade="80"/>
                <w:sz w:val="28"/>
                <w:szCs w:val="28"/>
                <w:u w:color="244061"/>
              </w:rPr>
            </w:pPr>
          </w:p>
          <w:p w14:paraId="70141367" w14:textId="4F52E858" w:rsidR="006D27B6" w:rsidRDefault="000E4CE4"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WA provided an update from the south and central Sefton community champions network.</w:t>
            </w:r>
            <w:r w:rsidR="007E7FA8">
              <w:rPr>
                <w:rFonts w:ascii="Segoe UI" w:eastAsia="Arial" w:hAnsi="Segoe UI" w:cs="Segoe UI"/>
                <w:color w:val="244061" w:themeColor="accent1" w:themeShade="80"/>
                <w:sz w:val="28"/>
                <w:szCs w:val="28"/>
              </w:rPr>
              <w:t xml:space="preserve"> GP access was the focus of </w:t>
            </w:r>
            <w:r w:rsidR="000E5279">
              <w:rPr>
                <w:rFonts w:ascii="Segoe UI" w:eastAsia="Arial" w:hAnsi="Segoe UI" w:cs="Segoe UI"/>
                <w:color w:val="244061" w:themeColor="accent1" w:themeShade="80"/>
                <w:sz w:val="28"/>
                <w:szCs w:val="28"/>
              </w:rPr>
              <w:t>t</w:t>
            </w:r>
            <w:r w:rsidR="007E7FA8">
              <w:rPr>
                <w:rFonts w:ascii="Segoe UI" w:eastAsia="Arial" w:hAnsi="Segoe UI" w:cs="Segoe UI"/>
                <w:color w:val="244061" w:themeColor="accent1" w:themeShade="80"/>
                <w:sz w:val="28"/>
                <w:szCs w:val="28"/>
              </w:rPr>
              <w:t xml:space="preserve">he September meeting, with clinicians and service leads from the primary care network presenting and answering questions. WA explained that intelligence is being shared with the locality managers for Sefton on those practices who are not care navigating as they should. </w:t>
            </w:r>
            <w:r w:rsidR="000E5279">
              <w:rPr>
                <w:rFonts w:ascii="Segoe UI" w:eastAsia="Arial" w:hAnsi="Segoe UI" w:cs="Segoe UI"/>
                <w:color w:val="244061" w:themeColor="accent1" w:themeShade="80"/>
                <w:sz w:val="28"/>
                <w:szCs w:val="28"/>
              </w:rPr>
              <w:t xml:space="preserve">One practice is advising patients that they are unable to book in person and are being turned away. CB expressed that she prefers to use this option. </w:t>
            </w:r>
            <w:r w:rsidR="00DE0F84">
              <w:rPr>
                <w:rFonts w:ascii="Segoe UI" w:eastAsia="Arial" w:hAnsi="Segoe UI" w:cs="Segoe UI"/>
                <w:color w:val="244061" w:themeColor="accent1" w:themeShade="80"/>
                <w:sz w:val="28"/>
                <w:szCs w:val="28"/>
              </w:rPr>
              <w:t>BC advised that he rings his practice later in the day. JT felt that it was absurd for patients to have to ring up at the same time (8am) in order to ensure they had the best possible chance of getting an appointment. MB gave an example of 111 referring a patient to contact their GP, only to be 18</w:t>
            </w:r>
            <w:r w:rsidR="00DE0F84" w:rsidRPr="00DE0F84">
              <w:rPr>
                <w:rFonts w:ascii="Segoe UI" w:eastAsia="Arial" w:hAnsi="Segoe UI" w:cs="Segoe UI"/>
                <w:color w:val="244061" w:themeColor="accent1" w:themeShade="80"/>
                <w:sz w:val="28"/>
                <w:szCs w:val="28"/>
                <w:vertAlign w:val="superscript"/>
              </w:rPr>
              <w:t>th</w:t>
            </w:r>
            <w:r w:rsidR="00DE0F84">
              <w:rPr>
                <w:rFonts w:ascii="Segoe UI" w:eastAsia="Arial" w:hAnsi="Segoe UI" w:cs="Segoe UI"/>
                <w:color w:val="244061" w:themeColor="accent1" w:themeShade="80"/>
                <w:sz w:val="28"/>
                <w:szCs w:val="28"/>
              </w:rPr>
              <w:t xml:space="preserve"> in the queue. </w:t>
            </w:r>
          </w:p>
          <w:p w14:paraId="4D39575E" w14:textId="77777777" w:rsidR="00DE0F84" w:rsidRDefault="00DE0F84"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2BD9A237" w14:textId="0476B581" w:rsidR="00DE0F84" w:rsidRDefault="00DE0F84"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VK updated on the </w:t>
            </w:r>
            <w:r w:rsidR="000E5279">
              <w:rPr>
                <w:rFonts w:ascii="Segoe UI" w:eastAsia="Arial" w:hAnsi="Segoe UI" w:cs="Segoe UI"/>
                <w:color w:val="244061" w:themeColor="accent1" w:themeShade="80"/>
                <w:sz w:val="28"/>
                <w:szCs w:val="28"/>
              </w:rPr>
              <w:t xml:space="preserve">GP </w:t>
            </w:r>
            <w:r>
              <w:rPr>
                <w:rFonts w:ascii="Segoe UI" w:eastAsia="Arial" w:hAnsi="Segoe UI" w:cs="Segoe UI"/>
                <w:color w:val="244061" w:themeColor="accent1" w:themeShade="80"/>
                <w:sz w:val="28"/>
                <w:szCs w:val="28"/>
              </w:rPr>
              <w:t xml:space="preserve">action impacting patients and carers in Sefton from their collective action relating to medication for </w:t>
            </w:r>
            <w:r w:rsidR="00CF7A76">
              <w:rPr>
                <w:rFonts w:ascii="Segoe UI" w:eastAsia="Arial" w:hAnsi="Segoe UI" w:cs="Segoe UI"/>
                <w:color w:val="244061" w:themeColor="accent1" w:themeShade="80"/>
                <w:sz w:val="28"/>
                <w:szCs w:val="28"/>
              </w:rPr>
              <w:t>d</w:t>
            </w:r>
            <w:r>
              <w:rPr>
                <w:rFonts w:ascii="Segoe UI" w:eastAsia="Arial" w:hAnsi="Segoe UI" w:cs="Segoe UI"/>
                <w:color w:val="244061" w:themeColor="accent1" w:themeShade="80"/>
                <w:sz w:val="28"/>
                <w:szCs w:val="28"/>
              </w:rPr>
              <w:t>ementia. Mersey Care NHS Foundation Trust would (3 months after initial diagnosis) ha</w:t>
            </w:r>
            <w:r w:rsidR="009B258B">
              <w:rPr>
                <w:rFonts w:ascii="Segoe UI" w:eastAsia="Arial" w:hAnsi="Segoe UI" w:cs="Segoe UI"/>
                <w:color w:val="244061" w:themeColor="accent1" w:themeShade="80"/>
                <w:sz w:val="28"/>
                <w:szCs w:val="28"/>
              </w:rPr>
              <w:t>n</w:t>
            </w:r>
            <w:r>
              <w:rPr>
                <w:rFonts w:ascii="Segoe UI" w:eastAsia="Arial" w:hAnsi="Segoe UI" w:cs="Segoe UI"/>
                <w:color w:val="244061" w:themeColor="accent1" w:themeShade="80"/>
                <w:sz w:val="28"/>
                <w:szCs w:val="28"/>
              </w:rPr>
              <w:t xml:space="preserve">d over the prescribing of medication to the </w:t>
            </w:r>
            <w:r w:rsidR="00CF7A76">
              <w:rPr>
                <w:rFonts w:ascii="Segoe UI" w:eastAsia="Arial" w:hAnsi="Segoe UI" w:cs="Segoe UI"/>
                <w:color w:val="244061" w:themeColor="accent1" w:themeShade="80"/>
                <w:sz w:val="28"/>
                <w:szCs w:val="28"/>
              </w:rPr>
              <w:t>registered</w:t>
            </w:r>
            <w:r>
              <w:rPr>
                <w:rFonts w:ascii="Segoe UI" w:eastAsia="Arial" w:hAnsi="Segoe UI" w:cs="Segoe UI"/>
                <w:color w:val="244061" w:themeColor="accent1" w:themeShade="80"/>
                <w:sz w:val="28"/>
                <w:szCs w:val="28"/>
              </w:rPr>
              <w:t xml:space="preserve"> GP</w:t>
            </w:r>
            <w:r w:rsidR="009B258B">
              <w:rPr>
                <w:rFonts w:ascii="Segoe UI" w:eastAsia="Arial" w:hAnsi="Segoe UI" w:cs="Segoe UI"/>
                <w:color w:val="244061" w:themeColor="accent1" w:themeShade="80"/>
                <w:sz w:val="28"/>
                <w:szCs w:val="28"/>
              </w:rPr>
              <w:t xml:space="preserve">, GPs taking the decision during this action not to prescribe. DB provided an update on this and </w:t>
            </w:r>
            <w:r w:rsidR="00F3435E">
              <w:rPr>
                <w:rFonts w:ascii="Segoe UI" w:eastAsia="Arial" w:hAnsi="Segoe UI" w:cs="Segoe UI"/>
                <w:color w:val="244061" w:themeColor="accent1" w:themeShade="80"/>
                <w:sz w:val="28"/>
                <w:szCs w:val="28"/>
              </w:rPr>
              <w:t xml:space="preserve">the outcomes from </w:t>
            </w:r>
            <w:r w:rsidR="009B258B">
              <w:rPr>
                <w:rFonts w:ascii="Segoe UI" w:eastAsia="Arial" w:hAnsi="Segoe UI" w:cs="Segoe UI"/>
                <w:color w:val="244061" w:themeColor="accent1" w:themeShade="80"/>
                <w:sz w:val="28"/>
                <w:szCs w:val="28"/>
              </w:rPr>
              <w:t>a meeting she had attended</w:t>
            </w:r>
            <w:r w:rsidR="00F3435E">
              <w:rPr>
                <w:rFonts w:ascii="Segoe UI" w:eastAsia="Arial" w:hAnsi="Segoe UI" w:cs="Segoe UI"/>
                <w:color w:val="244061" w:themeColor="accent1" w:themeShade="80"/>
                <w:sz w:val="28"/>
                <w:szCs w:val="28"/>
              </w:rPr>
              <w:t xml:space="preserve"> with NHS Cheshire and Merseyside</w:t>
            </w:r>
            <w:r w:rsidR="009B258B">
              <w:rPr>
                <w:rFonts w:ascii="Segoe UI" w:eastAsia="Arial" w:hAnsi="Segoe UI" w:cs="Segoe UI"/>
                <w:color w:val="244061" w:themeColor="accent1" w:themeShade="80"/>
                <w:sz w:val="28"/>
                <w:szCs w:val="28"/>
              </w:rPr>
              <w:t xml:space="preserve">. No queries have come through Healthwatch to date, despite being aware of the issue. Both Sefton Carers Centre and Healthwatch expressed concerns over the lack of communication and impact of this particular action. </w:t>
            </w:r>
          </w:p>
          <w:p w14:paraId="5730F57D" w14:textId="77777777" w:rsidR="00BD7C38" w:rsidRDefault="00BD7C3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p w14:paraId="10BF5EA4" w14:textId="645ABBF3" w:rsidR="00D6195C" w:rsidRDefault="00F3435E" w:rsidP="0065246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JT thanked members for sharing the issues which will be noted and fed into work and discussions with partners and stakeholders. </w:t>
            </w:r>
          </w:p>
          <w:p w14:paraId="189E723A" w14:textId="77777777" w:rsidR="00D6195C" w:rsidRPr="007F2F34" w:rsidRDefault="00D6195C" w:rsidP="0065246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8"/>
                <w:szCs w:val="28"/>
              </w:rPr>
            </w:pPr>
          </w:p>
        </w:tc>
        <w:tc>
          <w:tcPr>
            <w:tcW w:w="1134" w:type="dxa"/>
          </w:tcPr>
          <w:p w14:paraId="1190DAD6" w14:textId="77777777" w:rsidR="000552DD"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D280D52" w14:textId="77777777" w:rsidR="00F154AF" w:rsidRDefault="00F154A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493EADE" w14:textId="77777777" w:rsidR="00ED524E" w:rsidRDefault="00ED524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9A605AA" w14:textId="77777777" w:rsidR="00ED524E" w:rsidRDefault="00ED524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1341B62" w14:textId="77777777" w:rsidR="00ED524E" w:rsidRDefault="00ED524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70B4329" w14:textId="77777777" w:rsidR="00ED524E" w:rsidRDefault="00ED524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61C5D73" w14:textId="77777777" w:rsidR="00ED524E" w:rsidRDefault="00ED524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939F1A6" w14:textId="77777777" w:rsidR="00ED524E" w:rsidRDefault="00ED524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EF84439" w14:textId="77777777" w:rsidR="00ED524E" w:rsidRDefault="00ED524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55E0D29" w14:textId="77777777" w:rsidR="00ED524E" w:rsidRDefault="00ED524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42B9831" w14:textId="77777777" w:rsidR="00F154AF" w:rsidRDefault="00F154A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77A4F6A" w14:textId="77777777" w:rsidR="00F154AF" w:rsidRDefault="00F154A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A457783" w14:textId="77777777" w:rsidR="00EC5ADB" w:rsidRDefault="00EC5A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606CCE9" w14:textId="77777777" w:rsidR="00EC5ADB" w:rsidRDefault="00EC5A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DEFC4D6" w14:textId="77777777" w:rsidR="00EC5ADB" w:rsidRDefault="00EC5A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25F1672" w14:textId="77777777" w:rsidR="00EC5ADB" w:rsidRDefault="00EC5A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4ECB895" w14:textId="77777777" w:rsidR="00EC5ADB" w:rsidRDefault="00EC5A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871E334" w14:textId="77777777" w:rsidR="00EC5ADB" w:rsidRDefault="00EC5A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4261FC7" w14:textId="77777777" w:rsidR="00EC5ADB" w:rsidRDefault="00EC5ADB" w:rsidP="00A9223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59DDF9F" w14:textId="77777777" w:rsidR="00EC5ADB" w:rsidRDefault="00EC5A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498B7CA" w14:textId="77777777" w:rsidR="00F609AB" w:rsidRDefault="00F609A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21CFC934" w14:textId="77777777" w:rsidR="00F609AB" w:rsidRDefault="00F609A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B669D71" w14:textId="77777777" w:rsidR="00F609AB" w:rsidRDefault="00F609A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6AB2D1D0" w14:textId="77777777" w:rsidR="003C75D2" w:rsidRDefault="003C75D2"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692809A1" w14:textId="77777777" w:rsidR="003C75D2" w:rsidRPr="007F2F34" w:rsidRDefault="003C75D2" w:rsidP="0065246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tc>
      </w:tr>
      <w:tr w:rsidR="006E674D" w:rsidRPr="007F2F34" w14:paraId="36A38E78" w14:textId="77777777" w:rsidTr="00CC4DF6">
        <w:trPr>
          <w:trHeight w:val="558"/>
        </w:trPr>
        <w:tc>
          <w:tcPr>
            <w:tcW w:w="10456" w:type="dxa"/>
            <w:gridSpan w:val="3"/>
            <w:shd w:val="clear" w:color="auto" w:fill="BFBFBF" w:themeFill="background1" w:themeFillShade="BF"/>
          </w:tcPr>
          <w:p w14:paraId="4B4524DA" w14:textId="77777777" w:rsidR="006E674D" w:rsidRPr="007F2F34" w:rsidRDefault="006E674D" w:rsidP="00A61DA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Segoe UI" w:eastAsia="Arial" w:hAnsi="Segoe UI" w:cs="Segoe UI"/>
                <w:color w:val="244061" w:themeColor="accent1" w:themeShade="80"/>
                <w:sz w:val="24"/>
                <w:szCs w:val="24"/>
                <w:u w:color="244061"/>
              </w:rPr>
            </w:pPr>
            <w:r>
              <w:rPr>
                <w:rFonts w:ascii="Segoe UI" w:eastAsia="Arial" w:hAnsi="Segoe UI" w:cs="Segoe UI"/>
                <w:b/>
                <w:color w:val="244061" w:themeColor="accent1" w:themeShade="80"/>
                <w:sz w:val="28"/>
              </w:rPr>
              <w:t xml:space="preserve">Operational </w:t>
            </w:r>
            <w:r w:rsidR="00A70557">
              <w:rPr>
                <w:rFonts w:ascii="Segoe UI" w:eastAsia="Arial" w:hAnsi="Segoe UI" w:cs="Segoe UI"/>
                <w:b/>
                <w:color w:val="244061" w:themeColor="accent1" w:themeShade="80"/>
                <w:sz w:val="28"/>
              </w:rPr>
              <w:t>u</w:t>
            </w:r>
            <w:r>
              <w:rPr>
                <w:rFonts w:ascii="Segoe UI" w:eastAsia="Arial" w:hAnsi="Segoe UI" w:cs="Segoe UI"/>
                <w:b/>
                <w:color w:val="244061" w:themeColor="accent1" w:themeShade="80"/>
                <w:sz w:val="28"/>
              </w:rPr>
              <w:t>pdates</w:t>
            </w:r>
          </w:p>
        </w:tc>
      </w:tr>
      <w:tr w:rsidR="00C1210C" w:rsidRPr="007F2F34" w14:paraId="6915ABE6" w14:textId="77777777" w:rsidTr="00C1210C">
        <w:trPr>
          <w:trHeight w:val="1250"/>
        </w:trPr>
        <w:tc>
          <w:tcPr>
            <w:tcW w:w="1243" w:type="dxa"/>
          </w:tcPr>
          <w:p w14:paraId="3B9D722D" w14:textId="77777777" w:rsidR="00C1210C" w:rsidRPr="007F2F34" w:rsidRDefault="00A70557"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6</w:t>
            </w:r>
            <w:r w:rsidR="00C1210C">
              <w:rPr>
                <w:rFonts w:ascii="Segoe UI" w:eastAsia="Arial" w:hAnsi="Segoe UI" w:cs="Segoe UI"/>
                <w:color w:val="244061" w:themeColor="accent1" w:themeShade="80"/>
                <w:sz w:val="28"/>
                <w:szCs w:val="28"/>
                <w:u w:color="244061"/>
              </w:rPr>
              <w:t xml:space="preserve">. </w:t>
            </w:r>
          </w:p>
        </w:tc>
        <w:tc>
          <w:tcPr>
            <w:tcW w:w="8079" w:type="dxa"/>
          </w:tcPr>
          <w:p w14:paraId="2232075C" w14:textId="77777777" w:rsidR="00C1210C" w:rsidRDefault="001B55F4" w:rsidP="00C121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b/>
                <w:color w:val="244061" w:themeColor="accent1" w:themeShade="80"/>
                <w:sz w:val="28"/>
              </w:rPr>
            </w:pPr>
            <w:r>
              <w:rPr>
                <w:rFonts w:ascii="Segoe UI" w:eastAsia="Arial" w:hAnsi="Segoe UI" w:cs="Segoe UI"/>
                <w:b/>
                <w:color w:val="244061" w:themeColor="accent1" w:themeShade="80"/>
                <w:sz w:val="28"/>
              </w:rPr>
              <w:t xml:space="preserve">Work plan </w:t>
            </w:r>
            <w:r w:rsidR="00A70557">
              <w:rPr>
                <w:rFonts w:ascii="Segoe UI" w:eastAsia="Arial" w:hAnsi="Segoe UI" w:cs="Segoe UI"/>
                <w:b/>
                <w:color w:val="244061" w:themeColor="accent1" w:themeShade="80"/>
                <w:sz w:val="28"/>
              </w:rPr>
              <w:t xml:space="preserve">update. </w:t>
            </w:r>
          </w:p>
          <w:p w14:paraId="7451142F" w14:textId="77777777" w:rsidR="00C1210C" w:rsidRDefault="00C1210C" w:rsidP="00C121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b/>
                <w:color w:val="244061" w:themeColor="accent1" w:themeShade="80"/>
                <w:sz w:val="28"/>
              </w:rPr>
            </w:pPr>
          </w:p>
          <w:p w14:paraId="65803F04" w14:textId="77777777" w:rsidR="00A70557" w:rsidRPr="00A70557" w:rsidRDefault="00A70557" w:rsidP="00A705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rPr>
            </w:pPr>
            <w:r w:rsidRPr="00797192">
              <w:rPr>
                <w:rFonts w:ascii="Segoe UI" w:eastAsia="Arial" w:hAnsi="Segoe UI" w:cs="Segoe UI"/>
                <w:color w:val="244061" w:themeColor="accent1" w:themeShade="80"/>
                <w:sz w:val="28"/>
                <w:u w:val="single"/>
              </w:rPr>
              <w:t>Enter and View</w:t>
            </w:r>
            <w:r w:rsidRPr="00A70557">
              <w:rPr>
                <w:rFonts w:ascii="Segoe UI" w:eastAsia="Arial" w:hAnsi="Segoe UI" w:cs="Segoe UI"/>
                <w:color w:val="244061" w:themeColor="accent1" w:themeShade="80"/>
                <w:sz w:val="28"/>
              </w:rPr>
              <w:t xml:space="preserve"> </w:t>
            </w:r>
            <w:r w:rsidR="00797192">
              <w:rPr>
                <w:rFonts w:ascii="Segoe UI" w:eastAsia="Arial" w:hAnsi="Segoe UI" w:cs="Segoe UI"/>
                <w:color w:val="244061" w:themeColor="accent1" w:themeShade="80"/>
                <w:sz w:val="28"/>
              </w:rPr>
              <w:t xml:space="preserve">- </w:t>
            </w:r>
            <w:r w:rsidRPr="00A70557">
              <w:rPr>
                <w:rFonts w:ascii="Segoe UI" w:eastAsia="Arial" w:hAnsi="Segoe UI" w:cs="Segoe UI"/>
                <w:color w:val="244061" w:themeColor="accent1" w:themeShade="80"/>
                <w:sz w:val="28"/>
              </w:rPr>
              <w:t>visits to care homes will commence in 2025. Letter to care homes (rated as green) has only just been drafted by the Council and will be sent out before Christmas.</w:t>
            </w:r>
            <w:r>
              <w:rPr>
                <w:rFonts w:ascii="Segoe UI" w:eastAsia="Arial" w:hAnsi="Segoe UI" w:cs="Segoe UI"/>
                <w:color w:val="244061" w:themeColor="accent1" w:themeShade="80"/>
                <w:sz w:val="28"/>
              </w:rPr>
              <w:t xml:space="preserve"> A copy of the letter was shared with members. </w:t>
            </w:r>
          </w:p>
          <w:p w14:paraId="03FE64AF" w14:textId="77777777" w:rsidR="00A70557" w:rsidRPr="00A70557" w:rsidRDefault="00A70557" w:rsidP="00A705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rPr>
            </w:pPr>
          </w:p>
          <w:p w14:paraId="21FA4ADF" w14:textId="11FD2AF1" w:rsidR="00CF7A76" w:rsidRDefault="00A70557" w:rsidP="00A705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rPr>
            </w:pPr>
            <w:r w:rsidRPr="00797192">
              <w:rPr>
                <w:rFonts w:ascii="Segoe UI" w:eastAsia="Arial" w:hAnsi="Segoe UI" w:cs="Segoe UI"/>
                <w:color w:val="244061" w:themeColor="accent1" w:themeShade="80"/>
                <w:sz w:val="28"/>
                <w:u w:val="single"/>
              </w:rPr>
              <w:t xml:space="preserve">Primary </w:t>
            </w:r>
            <w:r w:rsidR="00CF7A76">
              <w:rPr>
                <w:rFonts w:ascii="Segoe UI" w:eastAsia="Arial" w:hAnsi="Segoe UI" w:cs="Segoe UI"/>
                <w:color w:val="244061" w:themeColor="accent1" w:themeShade="80"/>
                <w:sz w:val="28"/>
                <w:u w:val="single"/>
              </w:rPr>
              <w:t>c</w:t>
            </w:r>
            <w:r w:rsidRPr="00797192">
              <w:rPr>
                <w:rFonts w:ascii="Segoe UI" w:eastAsia="Arial" w:hAnsi="Segoe UI" w:cs="Segoe UI"/>
                <w:color w:val="244061" w:themeColor="accent1" w:themeShade="80"/>
                <w:sz w:val="28"/>
                <w:u w:val="single"/>
              </w:rPr>
              <w:t xml:space="preserve">are </w:t>
            </w:r>
            <w:r w:rsidR="00CF7A76">
              <w:rPr>
                <w:rFonts w:ascii="Segoe UI" w:eastAsia="Arial" w:hAnsi="Segoe UI" w:cs="Segoe UI"/>
                <w:color w:val="244061" w:themeColor="accent1" w:themeShade="80"/>
                <w:sz w:val="28"/>
                <w:u w:val="single"/>
              </w:rPr>
              <w:t>a</w:t>
            </w:r>
            <w:r w:rsidRPr="00797192">
              <w:rPr>
                <w:rFonts w:ascii="Segoe UI" w:eastAsia="Arial" w:hAnsi="Segoe UI" w:cs="Segoe UI"/>
                <w:color w:val="244061" w:themeColor="accent1" w:themeShade="80"/>
                <w:sz w:val="28"/>
                <w:u w:val="single"/>
              </w:rPr>
              <w:t xml:space="preserve">ccess </w:t>
            </w:r>
            <w:r w:rsidR="00CF7A76">
              <w:rPr>
                <w:rFonts w:ascii="Segoe UI" w:eastAsia="Arial" w:hAnsi="Segoe UI" w:cs="Segoe UI"/>
                <w:color w:val="244061" w:themeColor="accent1" w:themeShade="80"/>
                <w:sz w:val="28"/>
                <w:u w:val="single"/>
              </w:rPr>
              <w:t>r</w:t>
            </w:r>
            <w:r w:rsidRPr="00797192">
              <w:rPr>
                <w:rFonts w:ascii="Segoe UI" w:eastAsia="Arial" w:hAnsi="Segoe UI" w:cs="Segoe UI"/>
                <w:color w:val="244061" w:themeColor="accent1" w:themeShade="80"/>
                <w:sz w:val="28"/>
                <w:u w:val="single"/>
              </w:rPr>
              <w:t>ecovery plan</w:t>
            </w:r>
            <w:r w:rsidRPr="00A70557">
              <w:rPr>
                <w:rFonts w:ascii="Segoe UI" w:eastAsia="Arial" w:hAnsi="Segoe UI" w:cs="Segoe UI"/>
                <w:color w:val="244061" w:themeColor="accent1" w:themeShade="80"/>
                <w:sz w:val="28"/>
              </w:rPr>
              <w:t xml:space="preserve"> – </w:t>
            </w:r>
            <w:r w:rsidR="00797192">
              <w:rPr>
                <w:rFonts w:ascii="Segoe UI" w:eastAsia="Arial" w:hAnsi="Segoe UI" w:cs="Segoe UI"/>
                <w:color w:val="244061" w:themeColor="accent1" w:themeShade="80"/>
                <w:sz w:val="28"/>
              </w:rPr>
              <w:t xml:space="preserve">the </w:t>
            </w:r>
            <w:r w:rsidR="00CF7A76">
              <w:rPr>
                <w:rFonts w:ascii="Segoe UI" w:eastAsia="Arial" w:hAnsi="Segoe UI" w:cs="Segoe UI"/>
                <w:color w:val="244061" w:themeColor="accent1" w:themeShade="80"/>
                <w:sz w:val="28"/>
              </w:rPr>
              <w:t xml:space="preserve">Healthwatch </w:t>
            </w:r>
            <w:r w:rsidRPr="00A70557">
              <w:rPr>
                <w:rFonts w:ascii="Segoe UI" w:eastAsia="Arial" w:hAnsi="Segoe UI" w:cs="Segoe UI"/>
                <w:color w:val="244061" w:themeColor="accent1" w:themeShade="80"/>
                <w:sz w:val="28"/>
              </w:rPr>
              <w:t xml:space="preserve">GP access survey is still open across Cheshire and Merseyside. </w:t>
            </w:r>
            <w:r w:rsidR="00797192">
              <w:rPr>
                <w:rFonts w:ascii="Segoe UI" w:eastAsia="Arial" w:hAnsi="Segoe UI" w:cs="Segoe UI"/>
                <w:color w:val="244061" w:themeColor="accent1" w:themeShade="80"/>
                <w:sz w:val="28"/>
              </w:rPr>
              <w:t>The</w:t>
            </w:r>
            <w:r w:rsidR="00CF7A76">
              <w:rPr>
                <w:rFonts w:ascii="Segoe UI" w:eastAsia="Arial" w:hAnsi="Segoe UI" w:cs="Segoe UI"/>
                <w:color w:val="244061" w:themeColor="accent1" w:themeShade="80"/>
                <w:sz w:val="28"/>
              </w:rPr>
              <w:t xml:space="preserve"> current response rate is 2,500 across the 9 place areas. </w:t>
            </w:r>
          </w:p>
          <w:p w14:paraId="4C0017C4" w14:textId="77777777" w:rsidR="00A70557" w:rsidRPr="00A70557" w:rsidRDefault="00A70557" w:rsidP="00A705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rPr>
            </w:pPr>
          </w:p>
          <w:p w14:paraId="3A9CA9FF" w14:textId="1E1105CB" w:rsidR="00A70557" w:rsidRPr="00A70557" w:rsidRDefault="00A70557" w:rsidP="00A705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rPr>
            </w:pPr>
            <w:r w:rsidRPr="00797192">
              <w:rPr>
                <w:rFonts w:ascii="Segoe UI" w:eastAsia="Arial" w:hAnsi="Segoe UI" w:cs="Segoe UI"/>
                <w:color w:val="244061" w:themeColor="accent1" w:themeShade="80"/>
                <w:sz w:val="28"/>
                <w:u w:val="single"/>
              </w:rPr>
              <w:t xml:space="preserve">NHS </w:t>
            </w:r>
            <w:r w:rsidR="00CF7A76">
              <w:rPr>
                <w:rFonts w:ascii="Segoe UI" w:eastAsia="Arial" w:hAnsi="Segoe UI" w:cs="Segoe UI"/>
                <w:color w:val="244061" w:themeColor="accent1" w:themeShade="80"/>
                <w:sz w:val="28"/>
                <w:u w:val="single"/>
              </w:rPr>
              <w:t>d</w:t>
            </w:r>
            <w:r w:rsidRPr="00797192">
              <w:rPr>
                <w:rFonts w:ascii="Segoe UI" w:eastAsia="Arial" w:hAnsi="Segoe UI" w:cs="Segoe UI"/>
                <w:color w:val="244061" w:themeColor="accent1" w:themeShade="80"/>
                <w:sz w:val="28"/>
                <w:u w:val="single"/>
              </w:rPr>
              <w:t xml:space="preserve">ental </w:t>
            </w:r>
            <w:r w:rsidR="00CF7A76">
              <w:rPr>
                <w:rFonts w:ascii="Segoe UI" w:eastAsia="Arial" w:hAnsi="Segoe UI" w:cs="Segoe UI"/>
                <w:color w:val="244061" w:themeColor="accent1" w:themeShade="80"/>
                <w:sz w:val="28"/>
                <w:u w:val="single"/>
              </w:rPr>
              <w:t>a</w:t>
            </w:r>
            <w:r w:rsidRPr="00797192">
              <w:rPr>
                <w:rFonts w:ascii="Segoe UI" w:eastAsia="Arial" w:hAnsi="Segoe UI" w:cs="Segoe UI"/>
                <w:color w:val="244061" w:themeColor="accent1" w:themeShade="80"/>
                <w:sz w:val="28"/>
                <w:u w:val="single"/>
              </w:rPr>
              <w:t>ccess</w:t>
            </w:r>
            <w:r w:rsidRPr="00A70557">
              <w:rPr>
                <w:rFonts w:ascii="Segoe UI" w:eastAsia="Arial" w:hAnsi="Segoe UI" w:cs="Segoe UI"/>
                <w:color w:val="244061" w:themeColor="accent1" w:themeShade="80"/>
                <w:sz w:val="28"/>
              </w:rPr>
              <w:t xml:space="preserve"> – </w:t>
            </w:r>
            <w:r w:rsidR="00797192">
              <w:rPr>
                <w:rFonts w:ascii="Segoe UI" w:eastAsia="Arial" w:hAnsi="Segoe UI" w:cs="Segoe UI"/>
                <w:color w:val="244061" w:themeColor="accent1" w:themeShade="80"/>
                <w:sz w:val="28"/>
              </w:rPr>
              <w:t xml:space="preserve">a report will be drafted which will </w:t>
            </w:r>
            <w:r w:rsidRPr="00A70557">
              <w:rPr>
                <w:rFonts w:ascii="Segoe UI" w:eastAsia="Arial" w:hAnsi="Segoe UI" w:cs="Segoe UI"/>
                <w:color w:val="244061" w:themeColor="accent1" w:themeShade="80"/>
                <w:sz w:val="28"/>
              </w:rPr>
              <w:t>share the contacts and types of enquiries we have received</w:t>
            </w:r>
            <w:r w:rsidR="00CF7A76">
              <w:rPr>
                <w:rFonts w:ascii="Segoe UI" w:eastAsia="Arial" w:hAnsi="Segoe UI" w:cs="Segoe UI"/>
                <w:color w:val="244061" w:themeColor="accent1" w:themeShade="80"/>
                <w:sz w:val="28"/>
              </w:rPr>
              <w:t xml:space="preserve"> via the signposting and information service</w:t>
            </w:r>
            <w:r w:rsidR="00797192">
              <w:rPr>
                <w:rFonts w:ascii="Segoe UI" w:eastAsia="Arial" w:hAnsi="Segoe UI" w:cs="Segoe UI"/>
                <w:color w:val="244061" w:themeColor="accent1" w:themeShade="80"/>
                <w:sz w:val="28"/>
              </w:rPr>
              <w:t xml:space="preserve"> and reviews left by Sefton residents on the feedback centre</w:t>
            </w:r>
            <w:r w:rsidRPr="00A70557">
              <w:rPr>
                <w:rFonts w:ascii="Segoe UI" w:eastAsia="Arial" w:hAnsi="Segoe UI" w:cs="Segoe UI"/>
                <w:color w:val="244061" w:themeColor="accent1" w:themeShade="80"/>
                <w:sz w:val="28"/>
              </w:rPr>
              <w:t xml:space="preserve">. </w:t>
            </w:r>
            <w:r w:rsidR="00797192">
              <w:rPr>
                <w:rFonts w:ascii="Segoe UI" w:eastAsia="Arial" w:hAnsi="Segoe UI" w:cs="Segoe UI"/>
                <w:color w:val="244061" w:themeColor="accent1" w:themeShade="80"/>
                <w:sz w:val="28"/>
              </w:rPr>
              <w:t xml:space="preserve">The report will be drafted </w:t>
            </w:r>
            <w:r w:rsidRPr="00A70557">
              <w:rPr>
                <w:rFonts w:ascii="Segoe UI" w:eastAsia="Arial" w:hAnsi="Segoe UI" w:cs="Segoe UI"/>
                <w:color w:val="244061" w:themeColor="accent1" w:themeShade="80"/>
                <w:sz w:val="28"/>
              </w:rPr>
              <w:t xml:space="preserve">using the accessibility guidance we have received from Sefton </w:t>
            </w:r>
            <w:r w:rsidR="00CF7A76">
              <w:rPr>
                <w:rFonts w:ascii="Segoe UI" w:eastAsia="Arial" w:hAnsi="Segoe UI" w:cs="Segoe UI"/>
                <w:color w:val="244061" w:themeColor="accent1" w:themeShade="80"/>
                <w:sz w:val="28"/>
              </w:rPr>
              <w:t>council</w:t>
            </w:r>
            <w:r w:rsidR="00797192">
              <w:rPr>
                <w:rFonts w:ascii="Segoe UI" w:eastAsia="Arial" w:hAnsi="Segoe UI" w:cs="Segoe UI"/>
                <w:color w:val="244061" w:themeColor="accent1" w:themeShade="80"/>
                <w:sz w:val="28"/>
              </w:rPr>
              <w:t xml:space="preserve">. </w:t>
            </w:r>
          </w:p>
          <w:p w14:paraId="273275C7" w14:textId="77777777" w:rsidR="00A70557" w:rsidRPr="00A70557" w:rsidRDefault="00A70557" w:rsidP="00A705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rPr>
            </w:pPr>
          </w:p>
          <w:p w14:paraId="55DD1A79" w14:textId="71C2579E" w:rsidR="00A70557" w:rsidRPr="00A70557" w:rsidRDefault="00A70557" w:rsidP="00A705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rPr>
            </w:pPr>
            <w:r w:rsidRPr="00797192">
              <w:rPr>
                <w:rFonts w:ascii="Segoe UI" w:eastAsia="Arial" w:hAnsi="Segoe UI" w:cs="Segoe UI"/>
                <w:color w:val="244061" w:themeColor="accent1" w:themeShade="80"/>
                <w:sz w:val="28"/>
                <w:u w:val="single"/>
              </w:rPr>
              <w:t xml:space="preserve">Improve transition from </w:t>
            </w:r>
            <w:r w:rsidR="00797192" w:rsidRPr="00797192">
              <w:rPr>
                <w:rFonts w:ascii="Segoe UI" w:eastAsia="Arial" w:hAnsi="Segoe UI" w:cs="Segoe UI"/>
                <w:color w:val="244061" w:themeColor="accent1" w:themeShade="80"/>
                <w:sz w:val="28"/>
                <w:u w:val="single"/>
              </w:rPr>
              <w:t>child</w:t>
            </w:r>
            <w:r w:rsidRPr="00797192">
              <w:rPr>
                <w:rFonts w:ascii="Segoe UI" w:eastAsia="Arial" w:hAnsi="Segoe UI" w:cs="Segoe UI"/>
                <w:color w:val="244061" w:themeColor="accent1" w:themeShade="80"/>
                <w:sz w:val="28"/>
                <w:u w:val="single"/>
              </w:rPr>
              <w:t xml:space="preserve"> to adult social care pathways </w:t>
            </w:r>
            <w:r w:rsidR="00CF7A76">
              <w:rPr>
                <w:rFonts w:ascii="Segoe UI" w:eastAsia="Arial" w:hAnsi="Segoe UI" w:cs="Segoe UI"/>
                <w:color w:val="244061" w:themeColor="accent1" w:themeShade="80"/>
                <w:sz w:val="28"/>
                <w:u w:val="single"/>
              </w:rPr>
              <w:t xml:space="preserve">- </w:t>
            </w:r>
            <w:r w:rsidRPr="00A70557">
              <w:rPr>
                <w:rFonts w:ascii="Segoe UI" w:eastAsia="Arial" w:hAnsi="Segoe UI" w:cs="Segoe UI"/>
                <w:color w:val="244061" w:themeColor="accent1" w:themeShade="80"/>
                <w:sz w:val="28"/>
              </w:rPr>
              <w:t xml:space="preserve">this </w:t>
            </w:r>
            <w:r w:rsidR="00797192">
              <w:rPr>
                <w:rFonts w:ascii="Segoe UI" w:eastAsia="Arial" w:hAnsi="Segoe UI" w:cs="Segoe UI"/>
                <w:color w:val="244061" w:themeColor="accent1" w:themeShade="80"/>
                <w:sz w:val="28"/>
              </w:rPr>
              <w:t xml:space="preserve">area of work </w:t>
            </w:r>
            <w:r w:rsidRPr="00A70557">
              <w:rPr>
                <w:rFonts w:ascii="Segoe UI" w:eastAsia="Arial" w:hAnsi="Segoe UI" w:cs="Segoe UI"/>
                <w:color w:val="244061" w:themeColor="accent1" w:themeShade="80"/>
                <w:sz w:val="28"/>
              </w:rPr>
              <w:t xml:space="preserve">was added to the work plan to support Sefton </w:t>
            </w:r>
            <w:r w:rsidR="00CF7A76">
              <w:rPr>
                <w:rFonts w:ascii="Segoe UI" w:eastAsia="Arial" w:hAnsi="Segoe UI" w:cs="Segoe UI"/>
                <w:color w:val="244061" w:themeColor="accent1" w:themeShade="80"/>
                <w:sz w:val="28"/>
              </w:rPr>
              <w:t>council</w:t>
            </w:r>
            <w:r w:rsidRPr="00A70557">
              <w:rPr>
                <w:rFonts w:ascii="Segoe UI" w:eastAsia="Arial" w:hAnsi="Segoe UI" w:cs="Segoe UI"/>
                <w:color w:val="244061" w:themeColor="accent1" w:themeShade="80"/>
                <w:sz w:val="28"/>
              </w:rPr>
              <w:t xml:space="preserve"> (in line with our service specification). Planning was going well and then communication </w:t>
            </w:r>
            <w:r w:rsidR="00CF7A76">
              <w:rPr>
                <w:rFonts w:ascii="Segoe UI" w:eastAsia="Arial" w:hAnsi="Segoe UI" w:cs="Segoe UI"/>
                <w:color w:val="244061" w:themeColor="accent1" w:themeShade="80"/>
                <w:sz w:val="28"/>
              </w:rPr>
              <w:t xml:space="preserve">had </w:t>
            </w:r>
            <w:r w:rsidRPr="00A70557">
              <w:rPr>
                <w:rFonts w:ascii="Segoe UI" w:eastAsia="Arial" w:hAnsi="Segoe UI" w:cs="Segoe UI"/>
                <w:color w:val="244061" w:themeColor="accent1" w:themeShade="80"/>
                <w:sz w:val="28"/>
              </w:rPr>
              <w:t>stopped. In the autumn,</w:t>
            </w:r>
            <w:r w:rsidR="00797192">
              <w:rPr>
                <w:rFonts w:ascii="Segoe UI" w:eastAsia="Arial" w:hAnsi="Segoe UI" w:cs="Segoe UI"/>
                <w:color w:val="244061" w:themeColor="accent1" w:themeShade="80"/>
                <w:sz w:val="28"/>
              </w:rPr>
              <w:t xml:space="preserve"> we</w:t>
            </w:r>
            <w:r w:rsidRPr="00A70557">
              <w:rPr>
                <w:rFonts w:ascii="Segoe UI" w:eastAsia="Arial" w:hAnsi="Segoe UI" w:cs="Segoe UI"/>
                <w:color w:val="244061" w:themeColor="accent1" w:themeShade="80"/>
                <w:sz w:val="28"/>
              </w:rPr>
              <w:t xml:space="preserve"> enquired if this was still needed and</w:t>
            </w:r>
            <w:r w:rsidR="00CF7A76">
              <w:rPr>
                <w:rFonts w:ascii="Segoe UI" w:eastAsia="Arial" w:hAnsi="Segoe UI" w:cs="Segoe UI"/>
                <w:color w:val="244061" w:themeColor="accent1" w:themeShade="80"/>
                <w:sz w:val="28"/>
              </w:rPr>
              <w:t xml:space="preserve"> a meeting with</w:t>
            </w:r>
            <w:r w:rsidRPr="00A70557">
              <w:rPr>
                <w:rFonts w:ascii="Segoe UI" w:eastAsia="Arial" w:hAnsi="Segoe UI" w:cs="Segoe UI"/>
                <w:color w:val="244061" w:themeColor="accent1" w:themeShade="80"/>
                <w:sz w:val="28"/>
              </w:rPr>
              <w:t xml:space="preserve"> officers</w:t>
            </w:r>
            <w:r w:rsidR="00CF7A76">
              <w:rPr>
                <w:rFonts w:ascii="Segoe UI" w:eastAsia="Arial" w:hAnsi="Segoe UI" w:cs="Segoe UI"/>
                <w:color w:val="244061" w:themeColor="accent1" w:themeShade="80"/>
                <w:sz w:val="28"/>
              </w:rPr>
              <w:t xml:space="preserve"> was held. </w:t>
            </w:r>
            <w:r w:rsidRPr="00A70557">
              <w:rPr>
                <w:rFonts w:ascii="Segoe UI" w:eastAsia="Arial" w:hAnsi="Segoe UI" w:cs="Segoe UI"/>
                <w:color w:val="244061" w:themeColor="accent1" w:themeShade="80"/>
                <w:sz w:val="28"/>
              </w:rPr>
              <w:t>No further contact has been made since then, and</w:t>
            </w:r>
            <w:r w:rsidR="00797192">
              <w:rPr>
                <w:rFonts w:ascii="Segoe UI" w:eastAsia="Arial" w:hAnsi="Segoe UI" w:cs="Segoe UI"/>
                <w:color w:val="244061" w:themeColor="accent1" w:themeShade="80"/>
                <w:sz w:val="28"/>
              </w:rPr>
              <w:t xml:space="preserve"> this was</w:t>
            </w:r>
            <w:r w:rsidRPr="00A70557">
              <w:rPr>
                <w:rFonts w:ascii="Segoe UI" w:eastAsia="Arial" w:hAnsi="Segoe UI" w:cs="Segoe UI"/>
                <w:color w:val="244061" w:themeColor="accent1" w:themeShade="80"/>
                <w:sz w:val="28"/>
              </w:rPr>
              <w:t xml:space="preserve"> raised as a concern with the </w:t>
            </w:r>
            <w:r w:rsidR="00797192">
              <w:rPr>
                <w:rFonts w:ascii="Segoe UI" w:eastAsia="Arial" w:hAnsi="Segoe UI" w:cs="Segoe UI"/>
                <w:color w:val="244061" w:themeColor="accent1" w:themeShade="80"/>
                <w:sz w:val="28"/>
              </w:rPr>
              <w:t>d</w:t>
            </w:r>
            <w:r w:rsidRPr="00A70557">
              <w:rPr>
                <w:rFonts w:ascii="Segoe UI" w:eastAsia="Arial" w:hAnsi="Segoe UI" w:cs="Segoe UI"/>
                <w:color w:val="244061" w:themeColor="accent1" w:themeShade="80"/>
                <w:sz w:val="28"/>
              </w:rPr>
              <w:t xml:space="preserve">eputy </w:t>
            </w:r>
            <w:r w:rsidR="00797192">
              <w:rPr>
                <w:rFonts w:ascii="Segoe UI" w:eastAsia="Arial" w:hAnsi="Segoe UI" w:cs="Segoe UI"/>
                <w:color w:val="244061" w:themeColor="accent1" w:themeShade="80"/>
                <w:sz w:val="28"/>
              </w:rPr>
              <w:t>d</w:t>
            </w:r>
            <w:r w:rsidRPr="00A70557">
              <w:rPr>
                <w:rFonts w:ascii="Segoe UI" w:eastAsia="Arial" w:hAnsi="Segoe UI" w:cs="Segoe UI"/>
                <w:color w:val="244061" w:themeColor="accent1" w:themeShade="80"/>
                <w:sz w:val="28"/>
              </w:rPr>
              <w:t>irector of adult social care</w:t>
            </w:r>
            <w:r w:rsidR="00797192">
              <w:rPr>
                <w:rFonts w:ascii="Segoe UI" w:eastAsia="Arial" w:hAnsi="Segoe UI" w:cs="Segoe UI"/>
                <w:color w:val="244061" w:themeColor="accent1" w:themeShade="80"/>
                <w:sz w:val="28"/>
              </w:rPr>
              <w:t xml:space="preserve">. </w:t>
            </w:r>
            <w:r w:rsidR="007D5A19">
              <w:rPr>
                <w:rFonts w:ascii="Segoe UI" w:eastAsia="Arial" w:hAnsi="Segoe UI" w:cs="Segoe UI"/>
                <w:color w:val="244061" w:themeColor="accent1" w:themeShade="80"/>
                <w:sz w:val="28"/>
              </w:rPr>
              <w:t xml:space="preserve">CB and LW both highlighted how any transition for a young person is difficult and is often described as ‘falling off a cliff edge’. </w:t>
            </w:r>
          </w:p>
          <w:p w14:paraId="1E4D833A" w14:textId="77777777" w:rsidR="00A70557" w:rsidRPr="00A70557" w:rsidRDefault="00A70557" w:rsidP="00A705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rPr>
            </w:pPr>
          </w:p>
          <w:p w14:paraId="648DAAC6" w14:textId="393D8966" w:rsidR="00E27D65" w:rsidRDefault="00CF7A76" w:rsidP="00E27D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rPr>
            </w:pPr>
            <w:r>
              <w:rPr>
                <w:rFonts w:ascii="Segoe UI" w:eastAsia="Arial" w:hAnsi="Segoe UI" w:cs="Segoe UI"/>
                <w:color w:val="244061" w:themeColor="accent1" w:themeShade="80"/>
                <w:sz w:val="28"/>
                <w:u w:val="single"/>
              </w:rPr>
              <w:t>‘</w:t>
            </w:r>
            <w:r w:rsidR="00A70557" w:rsidRPr="00E27D65">
              <w:rPr>
                <w:rFonts w:ascii="Segoe UI" w:eastAsia="Arial" w:hAnsi="Segoe UI" w:cs="Segoe UI"/>
                <w:color w:val="244061" w:themeColor="accent1" w:themeShade="80"/>
                <w:sz w:val="28"/>
                <w:u w:val="single"/>
              </w:rPr>
              <w:t>Shaping Care Together</w:t>
            </w:r>
            <w:r>
              <w:rPr>
                <w:rFonts w:ascii="Segoe UI" w:eastAsia="Arial" w:hAnsi="Segoe UI" w:cs="Segoe UI"/>
                <w:color w:val="244061" w:themeColor="accent1" w:themeShade="80"/>
                <w:sz w:val="28"/>
                <w:u w:val="single"/>
              </w:rPr>
              <w:t>’</w:t>
            </w:r>
            <w:r w:rsidR="00A70557" w:rsidRPr="00A70557">
              <w:rPr>
                <w:rFonts w:ascii="Segoe UI" w:eastAsia="Arial" w:hAnsi="Segoe UI" w:cs="Segoe UI"/>
                <w:color w:val="244061" w:themeColor="accent1" w:themeShade="80"/>
                <w:sz w:val="28"/>
              </w:rPr>
              <w:t xml:space="preserve"> –</w:t>
            </w:r>
            <w:r w:rsidR="00E27D65">
              <w:rPr>
                <w:rFonts w:ascii="Segoe UI" w:eastAsia="Arial" w:hAnsi="Segoe UI" w:cs="Segoe UI"/>
                <w:color w:val="244061" w:themeColor="accent1" w:themeShade="80"/>
                <w:sz w:val="28"/>
              </w:rPr>
              <w:t xml:space="preserve"> during November, two </w:t>
            </w:r>
            <w:r w:rsidR="00A70557" w:rsidRPr="00A70557">
              <w:rPr>
                <w:rFonts w:ascii="Segoe UI" w:eastAsia="Arial" w:hAnsi="Segoe UI" w:cs="Segoe UI"/>
                <w:color w:val="244061" w:themeColor="accent1" w:themeShade="80"/>
                <w:sz w:val="28"/>
              </w:rPr>
              <w:t>workshops</w:t>
            </w:r>
            <w:r w:rsidR="00E27D65">
              <w:rPr>
                <w:rFonts w:ascii="Segoe UI" w:eastAsia="Arial" w:hAnsi="Segoe UI" w:cs="Segoe UI"/>
                <w:color w:val="244061" w:themeColor="accent1" w:themeShade="80"/>
                <w:sz w:val="28"/>
              </w:rPr>
              <w:t xml:space="preserve"> ha</w:t>
            </w:r>
            <w:r>
              <w:rPr>
                <w:rFonts w:ascii="Segoe UI" w:eastAsia="Arial" w:hAnsi="Segoe UI" w:cs="Segoe UI"/>
                <w:color w:val="244061" w:themeColor="accent1" w:themeShade="80"/>
                <w:sz w:val="28"/>
              </w:rPr>
              <w:t>d</w:t>
            </w:r>
            <w:r w:rsidR="00E27D65">
              <w:rPr>
                <w:rFonts w:ascii="Segoe UI" w:eastAsia="Arial" w:hAnsi="Segoe UI" w:cs="Segoe UI"/>
                <w:color w:val="244061" w:themeColor="accent1" w:themeShade="80"/>
                <w:sz w:val="28"/>
              </w:rPr>
              <w:t xml:space="preserve"> been held, o</w:t>
            </w:r>
            <w:r w:rsidR="00A70557" w:rsidRPr="00A70557">
              <w:rPr>
                <w:rFonts w:ascii="Segoe UI" w:eastAsia="Arial" w:hAnsi="Segoe UI" w:cs="Segoe UI"/>
                <w:color w:val="244061" w:themeColor="accent1" w:themeShade="80"/>
                <w:sz w:val="28"/>
              </w:rPr>
              <w:t>ne to work through the options and apply the hurdle criteria, the second</w:t>
            </w:r>
            <w:r>
              <w:rPr>
                <w:rFonts w:ascii="Segoe UI" w:eastAsia="Arial" w:hAnsi="Segoe UI" w:cs="Segoe UI"/>
                <w:color w:val="244061" w:themeColor="accent1" w:themeShade="80"/>
                <w:sz w:val="28"/>
              </w:rPr>
              <w:t xml:space="preserve"> </w:t>
            </w:r>
            <w:r w:rsidR="00A70557" w:rsidRPr="00A70557">
              <w:rPr>
                <w:rFonts w:ascii="Segoe UI" w:eastAsia="Arial" w:hAnsi="Segoe UI" w:cs="Segoe UI"/>
                <w:color w:val="244061" w:themeColor="accent1" w:themeShade="80"/>
                <w:sz w:val="28"/>
              </w:rPr>
              <w:t xml:space="preserve">to appraise the options. </w:t>
            </w:r>
          </w:p>
          <w:p w14:paraId="29DD5A94" w14:textId="77777777" w:rsidR="00D6195C" w:rsidRPr="00E451C2" w:rsidRDefault="00D6195C" w:rsidP="00E27D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rPr>
            </w:pPr>
          </w:p>
        </w:tc>
        <w:tc>
          <w:tcPr>
            <w:tcW w:w="1134" w:type="dxa"/>
            <w:shd w:val="clear" w:color="auto" w:fill="auto"/>
          </w:tcPr>
          <w:p w14:paraId="2BE8A1C7" w14:textId="77777777" w:rsidR="00C1210C" w:rsidRDefault="00C1210C"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6932A1C" w14:textId="77777777" w:rsidR="00A61DA3" w:rsidRDefault="00A61DA3"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6C32D58" w14:textId="77777777" w:rsidR="00A61DA3" w:rsidRDefault="00A61DA3"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8AF5326" w14:textId="77777777" w:rsidR="00A61DA3" w:rsidRPr="00A61DA3" w:rsidRDefault="00A61DA3"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tc>
      </w:tr>
      <w:tr w:rsidR="000552DD" w:rsidRPr="007F2F34" w14:paraId="21A46545" w14:textId="77777777" w:rsidTr="008F5CA0">
        <w:trPr>
          <w:trHeight w:val="557"/>
        </w:trPr>
        <w:tc>
          <w:tcPr>
            <w:tcW w:w="1243" w:type="dxa"/>
          </w:tcPr>
          <w:p w14:paraId="7F708140" w14:textId="391BE64D" w:rsidR="000552DD" w:rsidRPr="007F2F34" w:rsidRDefault="00923C0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7</w:t>
            </w:r>
            <w:r w:rsidR="000552DD" w:rsidRPr="007F2F34">
              <w:rPr>
                <w:rFonts w:ascii="Segoe UI" w:eastAsia="Arial" w:hAnsi="Segoe UI" w:cs="Segoe UI"/>
                <w:color w:val="244061" w:themeColor="accent1" w:themeShade="80"/>
                <w:sz w:val="28"/>
                <w:szCs w:val="28"/>
                <w:u w:color="244061"/>
              </w:rPr>
              <w:t xml:space="preserve">. </w:t>
            </w:r>
          </w:p>
        </w:tc>
        <w:tc>
          <w:tcPr>
            <w:tcW w:w="8079" w:type="dxa"/>
          </w:tcPr>
          <w:p w14:paraId="1A1B6744" w14:textId="77777777" w:rsidR="000552DD" w:rsidRDefault="007D5A19" w:rsidP="00C121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szCs w:val="28"/>
                <w:lang w:eastAsia="en-GB"/>
              </w:rPr>
            </w:pPr>
            <w:r>
              <w:rPr>
                <w:rFonts w:ascii="Segoe UI" w:hAnsi="Segoe UI" w:cs="Segoe UI"/>
                <w:b/>
                <w:bCs/>
                <w:color w:val="244061" w:themeColor="accent1" w:themeShade="80"/>
                <w:sz w:val="28"/>
                <w:szCs w:val="28"/>
                <w:lang w:eastAsia="en-GB"/>
              </w:rPr>
              <w:t xml:space="preserve">Update on engagement projects. </w:t>
            </w:r>
            <w:r w:rsidR="00642D2D">
              <w:rPr>
                <w:rFonts w:ascii="Segoe UI" w:hAnsi="Segoe UI" w:cs="Segoe UI"/>
                <w:b/>
                <w:bCs/>
                <w:color w:val="244061" w:themeColor="accent1" w:themeShade="80"/>
                <w:sz w:val="28"/>
                <w:szCs w:val="28"/>
                <w:lang w:eastAsia="en-GB"/>
              </w:rPr>
              <w:t xml:space="preserve"> </w:t>
            </w:r>
          </w:p>
          <w:p w14:paraId="28556EA7" w14:textId="77777777" w:rsidR="00D6195C" w:rsidRDefault="00D6195C" w:rsidP="00953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u w:val="single"/>
              </w:rPr>
            </w:pPr>
          </w:p>
          <w:p w14:paraId="7082B310" w14:textId="55C323C6" w:rsidR="00754B8B" w:rsidRDefault="00BF1C65" w:rsidP="00953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u w:val="single"/>
              </w:rPr>
            </w:pPr>
            <w:r w:rsidRPr="00BF1C65">
              <w:rPr>
                <w:rFonts w:ascii="Segoe UI" w:hAnsi="Segoe UI" w:cs="Segoe UI"/>
                <w:bCs/>
                <w:color w:val="244061" w:themeColor="accent1" w:themeShade="80"/>
                <w:sz w:val="28"/>
                <w:u w:val="single"/>
              </w:rPr>
              <w:t xml:space="preserve">Hightown </w:t>
            </w:r>
            <w:r w:rsidR="00923C0F">
              <w:rPr>
                <w:rFonts w:ascii="Segoe UI" w:hAnsi="Segoe UI" w:cs="Segoe UI"/>
                <w:bCs/>
                <w:color w:val="244061" w:themeColor="accent1" w:themeShade="80"/>
                <w:sz w:val="28"/>
                <w:u w:val="single"/>
              </w:rPr>
              <w:t>v</w:t>
            </w:r>
            <w:r w:rsidRPr="00BF1C65">
              <w:rPr>
                <w:rFonts w:ascii="Segoe UI" w:hAnsi="Segoe UI" w:cs="Segoe UI"/>
                <w:bCs/>
                <w:color w:val="244061" w:themeColor="accent1" w:themeShade="80"/>
                <w:sz w:val="28"/>
                <w:u w:val="single"/>
              </w:rPr>
              <w:t xml:space="preserve">illage </w:t>
            </w:r>
            <w:r w:rsidR="00923C0F">
              <w:rPr>
                <w:rFonts w:ascii="Segoe UI" w:hAnsi="Segoe UI" w:cs="Segoe UI"/>
                <w:bCs/>
                <w:color w:val="244061" w:themeColor="accent1" w:themeShade="80"/>
                <w:sz w:val="28"/>
                <w:u w:val="single"/>
              </w:rPr>
              <w:t>s</w:t>
            </w:r>
            <w:r w:rsidRPr="00BF1C65">
              <w:rPr>
                <w:rFonts w:ascii="Segoe UI" w:hAnsi="Segoe UI" w:cs="Segoe UI"/>
                <w:bCs/>
                <w:color w:val="244061" w:themeColor="accent1" w:themeShade="80"/>
                <w:sz w:val="28"/>
                <w:u w:val="single"/>
              </w:rPr>
              <w:t>urgery</w:t>
            </w:r>
          </w:p>
          <w:p w14:paraId="611C6811" w14:textId="719BD874" w:rsidR="00A57373" w:rsidRDefault="00BF1C65" w:rsidP="00953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WA provided an overview of the issues which included; not being aware of the hub model in place and how the phone system works, there being no GPs on site and no locum cover. </w:t>
            </w:r>
            <w:r w:rsidR="00386D27">
              <w:rPr>
                <w:rFonts w:ascii="Segoe UI" w:hAnsi="Segoe UI" w:cs="Segoe UI"/>
                <w:bCs/>
                <w:color w:val="244061" w:themeColor="accent1" w:themeShade="80"/>
                <w:sz w:val="28"/>
              </w:rPr>
              <w:t>This service is provided by PC24 and they are also undertaking their own engagement activity, ta</w:t>
            </w:r>
            <w:r w:rsidR="001D3356">
              <w:rPr>
                <w:rFonts w:ascii="Segoe UI" w:hAnsi="Segoe UI" w:cs="Segoe UI"/>
                <w:bCs/>
                <w:color w:val="244061" w:themeColor="accent1" w:themeShade="80"/>
                <w:sz w:val="28"/>
              </w:rPr>
              <w:t>l</w:t>
            </w:r>
            <w:r w:rsidR="00386D27">
              <w:rPr>
                <w:rFonts w:ascii="Segoe UI" w:hAnsi="Segoe UI" w:cs="Segoe UI"/>
                <w:bCs/>
                <w:color w:val="244061" w:themeColor="accent1" w:themeShade="80"/>
                <w:sz w:val="28"/>
              </w:rPr>
              <w:t xml:space="preserve">king to patients who attend the surgery. </w:t>
            </w:r>
            <w:r w:rsidR="009B7C36">
              <w:rPr>
                <w:rFonts w:ascii="Segoe UI" w:hAnsi="Segoe UI" w:cs="Segoe UI"/>
                <w:bCs/>
                <w:color w:val="244061" w:themeColor="accent1" w:themeShade="80"/>
                <w:sz w:val="28"/>
              </w:rPr>
              <w:t>CB advised that in her experience PC24 refer</w:t>
            </w:r>
            <w:r w:rsidR="001D3356">
              <w:rPr>
                <w:rFonts w:ascii="Segoe UI" w:hAnsi="Segoe UI" w:cs="Segoe UI"/>
                <w:bCs/>
                <w:color w:val="244061" w:themeColor="accent1" w:themeShade="80"/>
                <w:sz w:val="28"/>
              </w:rPr>
              <w:t xml:space="preserve">red </w:t>
            </w:r>
            <w:r w:rsidR="009B7C36">
              <w:rPr>
                <w:rFonts w:ascii="Segoe UI" w:hAnsi="Segoe UI" w:cs="Segoe UI"/>
                <w:bCs/>
                <w:color w:val="244061" w:themeColor="accent1" w:themeShade="80"/>
                <w:sz w:val="28"/>
              </w:rPr>
              <w:t xml:space="preserve">patients to other practices they ran to offer appointments and asked why this was not taking place for Hightown. </w:t>
            </w:r>
          </w:p>
          <w:p w14:paraId="19D14CBD" w14:textId="77777777" w:rsidR="00386D27" w:rsidRDefault="00386D27" w:rsidP="00953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p>
          <w:p w14:paraId="0D79AC1B" w14:textId="5FA14971" w:rsidR="00386D27" w:rsidRDefault="00386D27" w:rsidP="00953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r>
              <w:rPr>
                <w:rFonts w:ascii="Segoe UI" w:hAnsi="Segoe UI" w:cs="Segoe UI"/>
                <w:bCs/>
                <w:color w:val="244061" w:themeColor="accent1" w:themeShade="80"/>
                <w:sz w:val="28"/>
              </w:rPr>
              <w:t>With the support of locality representative for the area, Linda Munro</w:t>
            </w:r>
            <w:r w:rsidR="00E55563">
              <w:rPr>
                <w:rFonts w:ascii="Segoe UI" w:hAnsi="Segoe UI" w:cs="Segoe UI"/>
                <w:bCs/>
                <w:color w:val="244061" w:themeColor="accent1" w:themeShade="80"/>
                <w:sz w:val="28"/>
              </w:rPr>
              <w:t xml:space="preserve"> </w:t>
            </w:r>
            <w:r w:rsidR="001D3356">
              <w:rPr>
                <w:rFonts w:ascii="Segoe UI" w:hAnsi="Segoe UI" w:cs="Segoe UI"/>
                <w:bCs/>
                <w:color w:val="244061" w:themeColor="accent1" w:themeShade="80"/>
                <w:sz w:val="28"/>
              </w:rPr>
              <w:t>(</w:t>
            </w:r>
            <w:r w:rsidR="00E55563">
              <w:rPr>
                <w:rFonts w:ascii="Segoe UI" w:hAnsi="Segoe UI" w:cs="Segoe UI"/>
                <w:bCs/>
                <w:color w:val="244061" w:themeColor="accent1" w:themeShade="80"/>
                <w:sz w:val="28"/>
              </w:rPr>
              <w:t>LM)</w:t>
            </w:r>
            <w:r>
              <w:rPr>
                <w:rFonts w:ascii="Segoe UI" w:hAnsi="Segoe UI" w:cs="Segoe UI"/>
                <w:bCs/>
                <w:color w:val="244061" w:themeColor="accent1" w:themeShade="80"/>
                <w:sz w:val="28"/>
              </w:rPr>
              <w:t xml:space="preserve">, an independent engagement exercise will start in January 2025 at various times/ days, at the Alt Centre. </w:t>
            </w:r>
          </w:p>
          <w:p w14:paraId="0FCC3931" w14:textId="77777777" w:rsidR="00386D27" w:rsidRDefault="00386D27" w:rsidP="00953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p>
          <w:p w14:paraId="28BAB4D0" w14:textId="77777777" w:rsidR="00386D27" w:rsidRDefault="00386D27" w:rsidP="00953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JT advised that </w:t>
            </w:r>
            <w:r w:rsidR="00E273C7">
              <w:rPr>
                <w:rFonts w:ascii="Segoe UI" w:hAnsi="Segoe UI" w:cs="Segoe UI"/>
                <w:bCs/>
                <w:color w:val="244061" w:themeColor="accent1" w:themeShade="80"/>
                <w:sz w:val="28"/>
              </w:rPr>
              <w:t xml:space="preserve">there had been long standing issues with this service in terms of viability, WA advising that there were many posts on social media of patients who were upset, angry and frustrated. </w:t>
            </w:r>
          </w:p>
          <w:p w14:paraId="1DB76941" w14:textId="77777777" w:rsidR="00E55563" w:rsidRDefault="00E55563" w:rsidP="00953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p>
          <w:p w14:paraId="204DA65A" w14:textId="2828E207" w:rsidR="00E55563" w:rsidRDefault="00E55563" w:rsidP="00953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MB asked if </w:t>
            </w:r>
            <w:r w:rsidR="001D3356">
              <w:rPr>
                <w:rFonts w:ascii="Segoe UI" w:hAnsi="Segoe UI" w:cs="Segoe UI"/>
                <w:bCs/>
                <w:color w:val="244061" w:themeColor="accent1" w:themeShade="80"/>
                <w:sz w:val="28"/>
              </w:rPr>
              <w:t xml:space="preserve">contact had been made </w:t>
            </w:r>
            <w:r>
              <w:rPr>
                <w:rFonts w:ascii="Segoe UI" w:hAnsi="Segoe UI" w:cs="Segoe UI"/>
                <w:bCs/>
                <w:color w:val="244061" w:themeColor="accent1" w:themeShade="80"/>
                <w:sz w:val="28"/>
              </w:rPr>
              <w:t>with the parish council</w:t>
            </w:r>
            <w:r w:rsidR="001D3356">
              <w:rPr>
                <w:rFonts w:ascii="Segoe UI" w:hAnsi="Segoe UI" w:cs="Segoe UI"/>
                <w:bCs/>
                <w:color w:val="244061" w:themeColor="accent1" w:themeShade="80"/>
                <w:sz w:val="28"/>
              </w:rPr>
              <w:t xml:space="preserve">, WA </w:t>
            </w:r>
            <w:r>
              <w:rPr>
                <w:rFonts w:ascii="Segoe UI" w:hAnsi="Segoe UI" w:cs="Segoe UI"/>
                <w:bCs/>
                <w:color w:val="244061" w:themeColor="accent1" w:themeShade="80"/>
                <w:sz w:val="28"/>
              </w:rPr>
              <w:t>advised that LM had updated them</w:t>
            </w:r>
            <w:r w:rsidR="009B7C36">
              <w:rPr>
                <w:rFonts w:ascii="Segoe UI" w:hAnsi="Segoe UI" w:cs="Segoe UI"/>
                <w:bCs/>
                <w:color w:val="244061" w:themeColor="accent1" w:themeShade="80"/>
                <w:sz w:val="28"/>
              </w:rPr>
              <w:t xml:space="preserve"> on the engagement plan</w:t>
            </w:r>
            <w:r w:rsidR="001D3356">
              <w:rPr>
                <w:rFonts w:ascii="Segoe UI" w:hAnsi="Segoe UI" w:cs="Segoe UI"/>
                <w:bCs/>
                <w:color w:val="244061" w:themeColor="accent1" w:themeShade="80"/>
                <w:sz w:val="28"/>
              </w:rPr>
              <w:t xml:space="preserve">. </w:t>
            </w:r>
          </w:p>
          <w:p w14:paraId="5DF385F6" w14:textId="77777777" w:rsidR="009B7C36" w:rsidRDefault="009B7C36" w:rsidP="00953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p>
          <w:p w14:paraId="62672234" w14:textId="2656D938" w:rsidR="00050440" w:rsidRDefault="00050440" w:rsidP="000504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r w:rsidRPr="00050440">
              <w:rPr>
                <w:rFonts w:ascii="Segoe UI" w:hAnsi="Segoe UI" w:cs="Segoe UI"/>
                <w:bCs/>
                <w:color w:val="244061" w:themeColor="accent1" w:themeShade="80"/>
                <w:sz w:val="28"/>
                <w:u w:val="single"/>
              </w:rPr>
              <w:t>‘What matters project’ with Mersey and West Lancashire Teaching Hospitals</w:t>
            </w:r>
            <w:r>
              <w:rPr>
                <w:rFonts w:ascii="Segoe UI" w:hAnsi="Segoe UI" w:cs="Segoe UI"/>
                <w:bCs/>
                <w:color w:val="244061" w:themeColor="accent1" w:themeShade="80"/>
                <w:sz w:val="28"/>
              </w:rPr>
              <w:t xml:space="preserve"> – </w:t>
            </w:r>
            <w:r w:rsidRPr="00050440">
              <w:rPr>
                <w:rFonts w:ascii="Segoe UI" w:hAnsi="Segoe UI" w:cs="Segoe UI"/>
                <w:bCs/>
                <w:color w:val="244061" w:themeColor="accent1" w:themeShade="80"/>
                <w:sz w:val="28"/>
              </w:rPr>
              <w:t>The</w:t>
            </w:r>
            <w:r>
              <w:rPr>
                <w:rFonts w:ascii="Segoe UI" w:hAnsi="Segoe UI" w:cs="Segoe UI"/>
                <w:bCs/>
                <w:color w:val="244061" w:themeColor="accent1" w:themeShade="80"/>
                <w:sz w:val="28"/>
              </w:rPr>
              <w:t xml:space="preserve"> trust</w:t>
            </w:r>
            <w:r w:rsidRPr="00050440">
              <w:rPr>
                <w:rFonts w:ascii="Segoe UI" w:hAnsi="Segoe UI" w:cs="Segoe UI"/>
                <w:bCs/>
                <w:color w:val="244061" w:themeColor="accent1" w:themeShade="80"/>
                <w:sz w:val="28"/>
              </w:rPr>
              <w:t xml:space="preserve"> </w:t>
            </w:r>
            <w:r w:rsidR="00C20CCD">
              <w:rPr>
                <w:rFonts w:ascii="Segoe UI" w:hAnsi="Segoe UI" w:cs="Segoe UI"/>
                <w:bCs/>
                <w:color w:val="244061" w:themeColor="accent1" w:themeShade="80"/>
                <w:sz w:val="28"/>
              </w:rPr>
              <w:t>has asked</w:t>
            </w:r>
            <w:r w:rsidRPr="00050440">
              <w:rPr>
                <w:rFonts w:ascii="Segoe UI" w:hAnsi="Segoe UI" w:cs="Segoe UI"/>
                <w:bCs/>
                <w:color w:val="244061" w:themeColor="accent1" w:themeShade="80"/>
                <w:sz w:val="28"/>
              </w:rPr>
              <w:t xml:space="preserve"> to work with </w:t>
            </w:r>
            <w:r w:rsidR="00175C6F">
              <w:rPr>
                <w:rFonts w:ascii="Segoe UI" w:hAnsi="Segoe UI" w:cs="Segoe UI"/>
                <w:bCs/>
                <w:color w:val="244061" w:themeColor="accent1" w:themeShade="80"/>
                <w:sz w:val="28"/>
              </w:rPr>
              <w:t>local Healthwatch as they</w:t>
            </w:r>
            <w:r w:rsidRPr="00050440">
              <w:rPr>
                <w:rFonts w:ascii="Segoe UI" w:hAnsi="Segoe UI" w:cs="Segoe UI"/>
                <w:bCs/>
                <w:color w:val="244061" w:themeColor="accent1" w:themeShade="80"/>
                <w:sz w:val="28"/>
              </w:rPr>
              <w:t xml:space="preserve"> recognise that different patient groups </w:t>
            </w:r>
            <w:r>
              <w:rPr>
                <w:rFonts w:ascii="Segoe UI" w:hAnsi="Segoe UI" w:cs="Segoe UI"/>
                <w:bCs/>
                <w:color w:val="244061" w:themeColor="accent1" w:themeShade="80"/>
                <w:sz w:val="28"/>
              </w:rPr>
              <w:t>will</w:t>
            </w:r>
            <w:r w:rsidRPr="00050440">
              <w:rPr>
                <w:rFonts w:ascii="Segoe UI" w:hAnsi="Segoe UI" w:cs="Segoe UI"/>
                <w:bCs/>
                <w:color w:val="244061" w:themeColor="accent1" w:themeShade="80"/>
                <w:sz w:val="28"/>
              </w:rPr>
              <w:t xml:space="preserve"> have different needs, and what works for one group doesn’t work for all</w:t>
            </w:r>
            <w:r w:rsidR="00175C6F">
              <w:rPr>
                <w:rFonts w:ascii="Segoe UI" w:hAnsi="Segoe UI" w:cs="Segoe UI"/>
                <w:bCs/>
                <w:color w:val="244061" w:themeColor="accent1" w:themeShade="80"/>
                <w:sz w:val="28"/>
              </w:rPr>
              <w:t xml:space="preserve">! Healthwatch Sefton will </w:t>
            </w:r>
            <w:r w:rsidRPr="00050440">
              <w:rPr>
                <w:rFonts w:ascii="Segoe UI" w:hAnsi="Segoe UI" w:cs="Segoe UI"/>
                <w:bCs/>
                <w:color w:val="244061" w:themeColor="accent1" w:themeShade="80"/>
                <w:sz w:val="28"/>
              </w:rPr>
              <w:t>work with the trust and a number of community champions across Southport a</w:t>
            </w:r>
            <w:r w:rsidR="00175C6F">
              <w:rPr>
                <w:rFonts w:ascii="Segoe UI" w:hAnsi="Segoe UI" w:cs="Segoe UI"/>
                <w:bCs/>
                <w:color w:val="244061" w:themeColor="accent1" w:themeShade="80"/>
                <w:sz w:val="28"/>
              </w:rPr>
              <w:t>n</w:t>
            </w:r>
            <w:r w:rsidRPr="00050440">
              <w:rPr>
                <w:rFonts w:ascii="Segoe UI" w:hAnsi="Segoe UI" w:cs="Segoe UI"/>
                <w:bCs/>
                <w:color w:val="244061" w:themeColor="accent1" w:themeShade="80"/>
                <w:sz w:val="28"/>
              </w:rPr>
              <w:t>d Formby so that people who use their hospitals can tell them in their own words what works well</w:t>
            </w:r>
            <w:r w:rsidR="001D3356">
              <w:rPr>
                <w:rFonts w:ascii="Segoe UI" w:hAnsi="Segoe UI" w:cs="Segoe UI"/>
                <w:bCs/>
                <w:color w:val="244061" w:themeColor="accent1" w:themeShade="80"/>
                <w:sz w:val="28"/>
              </w:rPr>
              <w:t>,</w:t>
            </w:r>
            <w:r w:rsidRPr="00050440">
              <w:rPr>
                <w:rFonts w:ascii="Segoe UI" w:hAnsi="Segoe UI" w:cs="Segoe UI"/>
                <w:bCs/>
                <w:color w:val="244061" w:themeColor="accent1" w:themeShade="80"/>
                <w:sz w:val="28"/>
              </w:rPr>
              <w:t xml:space="preserve"> what doesn’t work and what is important</w:t>
            </w:r>
            <w:r w:rsidR="001D3356">
              <w:rPr>
                <w:rFonts w:ascii="Segoe UI" w:hAnsi="Segoe UI" w:cs="Segoe UI"/>
                <w:bCs/>
                <w:color w:val="244061" w:themeColor="accent1" w:themeShade="80"/>
                <w:sz w:val="28"/>
              </w:rPr>
              <w:t xml:space="preserve"> to them</w:t>
            </w:r>
            <w:r w:rsidRPr="00050440">
              <w:rPr>
                <w:rFonts w:ascii="Segoe UI" w:hAnsi="Segoe UI" w:cs="Segoe UI"/>
                <w:bCs/>
                <w:color w:val="244061" w:themeColor="accent1" w:themeShade="80"/>
                <w:sz w:val="28"/>
              </w:rPr>
              <w:t xml:space="preserve">. </w:t>
            </w:r>
            <w:r w:rsidR="00C20CCD">
              <w:rPr>
                <w:rFonts w:ascii="Segoe UI" w:hAnsi="Segoe UI" w:cs="Segoe UI"/>
                <w:bCs/>
                <w:color w:val="244061" w:themeColor="accent1" w:themeShade="80"/>
                <w:sz w:val="28"/>
              </w:rPr>
              <w:t xml:space="preserve">This work will also include </w:t>
            </w:r>
            <w:r w:rsidRPr="00050440">
              <w:rPr>
                <w:rFonts w:ascii="Segoe UI" w:hAnsi="Segoe UI" w:cs="Segoe UI"/>
                <w:bCs/>
                <w:color w:val="244061" w:themeColor="accent1" w:themeShade="80"/>
                <w:sz w:val="28"/>
              </w:rPr>
              <w:t>Southport and Formby P</w:t>
            </w:r>
            <w:r w:rsidR="00C20CCD">
              <w:rPr>
                <w:rFonts w:ascii="Segoe UI" w:hAnsi="Segoe UI" w:cs="Segoe UI"/>
                <w:bCs/>
                <w:color w:val="244061" w:themeColor="accent1" w:themeShade="80"/>
                <w:sz w:val="28"/>
              </w:rPr>
              <w:t xml:space="preserve">rimary </w:t>
            </w:r>
            <w:r w:rsidRPr="00050440">
              <w:rPr>
                <w:rFonts w:ascii="Segoe UI" w:hAnsi="Segoe UI" w:cs="Segoe UI"/>
                <w:bCs/>
                <w:color w:val="244061" w:themeColor="accent1" w:themeShade="80"/>
                <w:sz w:val="28"/>
              </w:rPr>
              <w:t>C</w:t>
            </w:r>
            <w:r w:rsidR="00C20CCD">
              <w:rPr>
                <w:rFonts w:ascii="Segoe UI" w:hAnsi="Segoe UI" w:cs="Segoe UI"/>
                <w:bCs/>
                <w:color w:val="244061" w:themeColor="accent1" w:themeShade="80"/>
                <w:sz w:val="28"/>
              </w:rPr>
              <w:t xml:space="preserve">are </w:t>
            </w:r>
            <w:r w:rsidRPr="00050440">
              <w:rPr>
                <w:rFonts w:ascii="Segoe UI" w:hAnsi="Segoe UI" w:cs="Segoe UI"/>
                <w:bCs/>
                <w:color w:val="244061" w:themeColor="accent1" w:themeShade="80"/>
                <w:sz w:val="28"/>
              </w:rPr>
              <w:t>N</w:t>
            </w:r>
            <w:r w:rsidR="00C20CCD">
              <w:rPr>
                <w:rFonts w:ascii="Segoe UI" w:hAnsi="Segoe UI" w:cs="Segoe UI"/>
                <w:bCs/>
                <w:color w:val="244061" w:themeColor="accent1" w:themeShade="80"/>
                <w:sz w:val="28"/>
              </w:rPr>
              <w:t>etwork</w:t>
            </w:r>
            <w:r w:rsidRPr="00050440">
              <w:rPr>
                <w:rFonts w:ascii="Segoe UI" w:hAnsi="Segoe UI" w:cs="Segoe UI"/>
                <w:bCs/>
                <w:color w:val="244061" w:themeColor="accent1" w:themeShade="80"/>
                <w:sz w:val="28"/>
              </w:rPr>
              <w:t xml:space="preserve"> to ensure that </w:t>
            </w:r>
            <w:r w:rsidR="003A246D">
              <w:rPr>
                <w:rFonts w:ascii="Segoe UI" w:hAnsi="Segoe UI" w:cs="Segoe UI"/>
                <w:bCs/>
                <w:color w:val="244061" w:themeColor="accent1" w:themeShade="80"/>
                <w:sz w:val="28"/>
              </w:rPr>
              <w:t xml:space="preserve">feedback from </w:t>
            </w:r>
            <w:r w:rsidR="00D8427B">
              <w:rPr>
                <w:rFonts w:ascii="Segoe UI" w:hAnsi="Segoe UI" w:cs="Segoe UI"/>
                <w:bCs/>
                <w:color w:val="244061" w:themeColor="accent1" w:themeShade="80"/>
                <w:sz w:val="28"/>
              </w:rPr>
              <w:t xml:space="preserve">patients recognised as having </w:t>
            </w:r>
            <w:r w:rsidRPr="00050440">
              <w:rPr>
                <w:rFonts w:ascii="Segoe UI" w:hAnsi="Segoe UI" w:cs="Segoe UI"/>
                <w:bCs/>
                <w:color w:val="244061" w:themeColor="accent1" w:themeShade="80"/>
                <w:sz w:val="28"/>
              </w:rPr>
              <w:t xml:space="preserve">complex lives </w:t>
            </w:r>
            <w:r w:rsidR="003A246D">
              <w:rPr>
                <w:rFonts w:ascii="Segoe UI" w:hAnsi="Segoe UI" w:cs="Segoe UI"/>
                <w:bCs/>
                <w:color w:val="244061" w:themeColor="accent1" w:themeShade="80"/>
                <w:sz w:val="28"/>
              </w:rPr>
              <w:t xml:space="preserve">is included. </w:t>
            </w:r>
          </w:p>
          <w:p w14:paraId="29981E0D" w14:textId="77777777" w:rsidR="003A246D" w:rsidRPr="00050440" w:rsidRDefault="003A246D" w:rsidP="000504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p>
          <w:p w14:paraId="7FE34201" w14:textId="66426DEA" w:rsidR="00392069" w:rsidRPr="007F2F34" w:rsidRDefault="00050440" w:rsidP="001552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proofErr w:type="spellStart"/>
            <w:r w:rsidRPr="003A246D">
              <w:rPr>
                <w:rFonts w:ascii="Segoe UI" w:hAnsi="Segoe UI" w:cs="Segoe UI"/>
                <w:bCs/>
                <w:color w:val="244061" w:themeColor="accent1" w:themeShade="80"/>
                <w:sz w:val="28"/>
                <w:u w:val="single"/>
              </w:rPr>
              <w:t>ReCITE</w:t>
            </w:r>
            <w:proofErr w:type="spellEnd"/>
            <w:r w:rsidRPr="003A246D">
              <w:rPr>
                <w:rFonts w:ascii="Segoe UI" w:hAnsi="Segoe UI" w:cs="Segoe UI"/>
                <w:bCs/>
                <w:color w:val="244061" w:themeColor="accent1" w:themeShade="80"/>
                <w:sz w:val="28"/>
                <w:u w:val="single"/>
              </w:rPr>
              <w:t xml:space="preserve"> </w:t>
            </w:r>
            <w:r w:rsidR="004416AD">
              <w:rPr>
                <w:rFonts w:ascii="Segoe UI" w:hAnsi="Segoe UI" w:cs="Segoe UI"/>
                <w:bCs/>
                <w:color w:val="244061" w:themeColor="accent1" w:themeShade="80"/>
                <w:sz w:val="28"/>
                <w:u w:val="single"/>
              </w:rPr>
              <w:t>p</w:t>
            </w:r>
            <w:r w:rsidRPr="003A246D">
              <w:rPr>
                <w:rFonts w:ascii="Segoe UI" w:hAnsi="Segoe UI" w:cs="Segoe UI"/>
                <w:bCs/>
                <w:color w:val="244061" w:themeColor="accent1" w:themeShade="80"/>
                <w:sz w:val="28"/>
                <w:u w:val="single"/>
              </w:rPr>
              <w:t>roject</w:t>
            </w:r>
            <w:r w:rsidRPr="00050440">
              <w:rPr>
                <w:rFonts w:ascii="Segoe UI" w:hAnsi="Segoe UI" w:cs="Segoe UI"/>
                <w:bCs/>
                <w:color w:val="244061" w:themeColor="accent1" w:themeShade="80"/>
                <w:sz w:val="28"/>
              </w:rPr>
              <w:t xml:space="preserve"> – </w:t>
            </w:r>
            <w:proofErr w:type="spellStart"/>
            <w:r w:rsidR="006B74A4">
              <w:rPr>
                <w:rFonts w:ascii="Segoe UI" w:hAnsi="Segoe UI" w:cs="Segoe UI"/>
                <w:bCs/>
                <w:color w:val="244061" w:themeColor="accent1" w:themeShade="80"/>
                <w:sz w:val="28"/>
              </w:rPr>
              <w:t>Re</w:t>
            </w:r>
            <w:r w:rsidRPr="00050440">
              <w:rPr>
                <w:rFonts w:ascii="Segoe UI" w:hAnsi="Segoe UI" w:cs="Segoe UI"/>
                <w:bCs/>
                <w:color w:val="244061" w:themeColor="accent1" w:themeShade="80"/>
                <w:sz w:val="28"/>
              </w:rPr>
              <w:t>CITE</w:t>
            </w:r>
            <w:proofErr w:type="spellEnd"/>
            <w:r w:rsidRPr="00050440">
              <w:rPr>
                <w:rFonts w:ascii="Segoe UI" w:hAnsi="Segoe UI" w:cs="Segoe UI"/>
                <w:bCs/>
                <w:color w:val="244061" w:themeColor="accent1" w:themeShade="80"/>
                <w:sz w:val="28"/>
              </w:rPr>
              <w:t xml:space="preserve"> is a group of researchers, creatives and health and community stakeholders</w:t>
            </w:r>
            <w:r w:rsidR="004416AD">
              <w:rPr>
                <w:rFonts w:ascii="Segoe UI" w:hAnsi="Segoe UI" w:cs="Segoe UI"/>
                <w:bCs/>
                <w:color w:val="244061" w:themeColor="accent1" w:themeShade="80"/>
                <w:sz w:val="28"/>
              </w:rPr>
              <w:t xml:space="preserve">. They had funding opportunities across </w:t>
            </w:r>
            <w:r w:rsidRPr="00050440">
              <w:rPr>
                <w:rFonts w:ascii="Segoe UI" w:hAnsi="Segoe UI" w:cs="Segoe UI"/>
                <w:bCs/>
                <w:color w:val="244061" w:themeColor="accent1" w:themeShade="80"/>
                <w:sz w:val="28"/>
              </w:rPr>
              <w:t xml:space="preserve">Knowsley, Liverpool and Sefton to set up projects </w:t>
            </w:r>
            <w:r w:rsidR="004416AD">
              <w:rPr>
                <w:rFonts w:ascii="Segoe UI" w:hAnsi="Segoe UI" w:cs="Segoe UI"/>
                <w:bCs/>
                <w:color w:val="244061" w:themeColor="accent1" w:themeShade="80"/>
                <w:sz w:val="28"/>
              </w:rPr>
              <w:t>which would provide</w:t>
            </w:r>
            <w:r w:rsidRPr="00050440">
              <w:rPr>
                <w:rFonts w:ascii="Segoe UI" w:hAnsi="Segoe UI" w:cs="Segoe UI"/>
                <w:bCs/>
                <w:color w:val="244061" w:themeColor="accent1" w:themeShade="80"/>
                <w:sz w:val="28"/>
              </w:rPr>
              <w:t xml:space="preserve"> a voice to communities to actively tackle unavoidable and unfair differences. </w:t>
            </w:r>
            <w:r w:rsidR="006B74A4">
              <w:rPr>
                <w:rFonts w:ascii="Segoe UI" w:hAnsi="Segoe UI" w:cs="Segoe UI"/>
                <w:bCs/>
                <w:color w:val="244061" w:themeColor="accent1" w:themeShade="80"/>
                <w:sz w:val="28"/>
              </w:rPr>
              <w:t xml:space="preserve">Sefton has had funding approved which will </w:t>
            </w:r>
            <w:r w:rsidRPr="00050440">
              <w:rPr>
                <w:rFonts w:ascii="Segoe UI" w:hAnsi="Segoe UI" w:cs="Segoe UI"/>
                <w:bCs/>
                <w:color w:val="244061" w:themeColor="accent1" w:themeShade="80"/>
                <w:sz w:val="28"/>
              </w:rPr>
              <w:t xml:space="preserve">focus on St </w:t>
            </w:r>
            <w:r w:rsidR="006B74A4" w:rsidRPr="00050440">
              <w:rPr>
                <w:rFonts w:ascii="Segoe UI" w:hAnsi="Segoe UI" w:cs="Segoe UI"/>
                <w:bCs/>
                <w:color w:val="244061" w:themeColor="accent1" w:themeShade="80"/>
                <w:sz w:val="28"/>
              </w:rPr>
              <w:t>Oswald’s</w:t>
            </w:r>
            <w:r w:rsidRPr="00050440">
              <w:rPr>
                <w:rFonts w:ascii="Segoe UI" w:hAnsi="Segoe UI" w:cs="Segoe UI"/>
                <w:bCs/>
                <w:color w:val="244061" w:themeColor="accent1" w:themeShade="80"/>
                <w:sz w:val="28"/>
              </w:rPr>
              <w:t xml:space="preserve"> ward</w:t>
            </w:r>
            <w:r w:rsidR="004416AD">
              <w:rPr>
                <w:rFonts w:ascii="Segoe UI" w:hAnsi="Segoe UI" w:cs="Segoe UI"/>
                <w:bCs/>
                <w:color w:val="244061" w:themeColor="accent1" w:themeShade="80"/>
                <w:sz w:val="28"/>
              </w:rPr>
              <w:t xml:space="preserve"> and</w:t>
            </w:r>
            <w:r w:rsidRPr="00050440">
              <w:rPr>
                <w:rFonts w:ascii="Segoe UI" w:hAnsi="Segoe UI" w:cs="Segoe UI"/>
                <w:bCs/>
                <w:color w:val="244061" w:themeColor="accent1" w:themeShade="80"/>
                <w:sz w:val="28"/>
              </w:rPr>
              <w:t xml:space="preserve"> </w:t>
            </w:r>
            <w:r w:rsidR="004416AD">
              <w:rPr>
                <w:rFonts w:ascii="Segoe UI" w:hAnsi="Segoe UI" w:cs="Segoe UI"/>
                <w:bCs/>
                <w:color w:val="244061" w:themeColor="accent1" w:themeShade="80"/>
                <w:sz w:val="28"/>
              </w:rPr>
              <w:t>d</w:t>
            </w:r>
            <w:r w:rsidRPr="00050440">
              <w:rPr>
                <w:rFonts w:ascii="Segoe UI" w:hAnsi="Segoe UI" w:cs="Segoe UI"/>
                <w:bCs/>
                <w:color w:val="244061" w:themeColor="accent1" w:themeShade="80"/>
                <w:sz w:val="28"/>
              </w:rPr>
              <w:t xml:space="preserve">ementia. </w:t>
            </w:r>
            <w:r w:rsidR="00E677ED">
              <w:rPr>
                <w:rFonts w:ascii="Segoe UI" w:hAnsi="Segoe UI" w:cs="Segoe UI"/>
                <w:bCs/>
                <w:color w:val="244061" w:themeColor="accent1" w:themeShade="80"/>
                <w:sz w:val="28"/>
              </w:rPr>
              <w:t xml:space="preserve">Healthwatch is a </w:t>
            </w:r>
            <w:r w:rsidRPr="00050440">
              <w:rPr>
                <w:rFonts w:ascii="Segoe UI" w:hAnsi="Segoe UI" w:cs="Segoe UI"/>
                <w:bCs/>
                <w:color w:val="244061" w:themeColor="accent1" w:themeShade="80"/>
                <w:sz w:val="28"/>
              </w:rPr>
              <w:t>partner</w:t>
            </w:r>
            <w:r w:rsidR="00E677ED">
              <w:rPr>
                <w:rFonts w:ascii="Segoe UI" w:hAnsi="Segoe UI" w:cs="Segoe UI"/>
                <w:bCs/>
                <w:color w:val="244061" w:themeColor="accent1" w:themeShade="80"/>
                <w:sz w:val="28"/>
              </w:rPr>
              <w:t xml:space="preserve">, alongside, </w:t>
            </w:r>
            <w:proofErr w:type="spellStart"/>
            <w:r w:rsidRPr="00050440">
              <w:rPr>
                <w:rFonts w:ascii="Segoe UI" w:hAnsi="Segoe UI" w:cs="Segoe UI"/>
                <w:bCs/>
                <w:color w:val="244061" w:themeColor="accent1" w:themeShade="80"/>
                <w:sz w:val="28"/>
              </w:rPr>
              <w:t>Parkhaven</w:t>
            </w:r>
            <w:proofErr w:type="spellEnd"/>
            <w:r w:rsidRPr="00050440">
              <w:rPr>
                <w:rFonts w:ascii="Segoe UI" w:hAnsi="Segoe UI" w:cs="Segoe UI"/>
                <w:bCs/>
                <w:color w:val="244061" w:themeColor="accent1" w:themeShade="80"/>
                <w:sz w:val="28"/>
              </w:rPr>
              <w:t xml:space="preserve"> Trust, Sefton CVS, south Sefton </w:t>
            </w:r>
            <w:r w:rsidR="00E677ED">
              <w:rPr>
                <w:rFonts w:ascii="Segoe UI" w:hAnsi="Segoe UI" w:cs="Segoe UI"/>
                <w:bCs/>
                <w:color w:val="244061" w:themeColor="accent1" w:themeShade="80"/>
                <w:sz w:val="28"/>
              </w:rPr>
              <w:t>p</w:t>
            </w:r>
            <w:r w:rsidRPr="00050440">
              <w:rPr>
                <w:rFonts w:ascii="Segoe UI" w:hAnsi="Segoe UI" w:cs="Segoe UI"/>
                <w:bCs/>
                <w:color w:val="244061" w:themeColor="accent1" w:themeShade="80"/>
                <w:sz w:val="28"/>
              </w:rPr>
              <w:t xml:space="preserve">rimary </w:t>
            </w:r>
            <w:r w:rsidR="00E677ED">
              <w:rPr>
                <w:rFonts w:ascii="Segoe UI" w:hAnsi="Segoe UI" w:cs="Segoe UI"/>
                <w:bCs/>
                <w:color w:val="244061" w:themeColor="accent1" w:themeShade="80"/>
                <w:sz w:val="28"/>
              </w:rPr>
              <w:t>c</w:t>
            </w:r>
            <w:r w:rsidRPr="00050440">
              <w:rPr>
                <w:rFonts w:ascii="Segoe UI" w:hAnsi="Segoe UI" w:cs="Segoe UI"/>
                <w:bCs/>
                <w:color w:val="244061" w:themeColor="accent1" w:themeShade="80"/>
                <w:sz w:val="28"/>
              </w:rPr>
              <w:t>are network, public health, Alzheimer’s society to name a few.</w:t>
            </w:r>
          </w:p>
        </w:tc>
        <w:tc>
          <w:tcPr>
            <w:tcW w:w="1134" w:type="dxa"/>
            <w:shd w:val="clear" w:color="auto" w:fill="auto"/>
          </w:tcPr>
          <w:p w14:paraId="4C682AC1" w14:textId="77777777" w:rsidR="00677AB0" w:rsidRDefault="00677AB0" w:rsidP="0053740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33D1AD5" w14:textId="77777777" w:rsidR="00677AB0" w:rsidRDefault="00677AB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6A3B4CB8" w14:textId="77777777" w:rsidR="005A7791" w:rsidRDefault="005A779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7FFB2BE5" w14:textId="77777777" w:rsidR="00677AB0" w:rsidRPr="00F0581D" w:rsidRDefault="00677AB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61CFF676"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22EF9E4"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F355E51"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D703600" w14:textId="77777777" w:rsidR="005E5C38" w:rsidRDefault="005E5C3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74D4700B" w14:textId="77777777" w:rsidR="005459ED" w:rsidRDefault="005459E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14DB523B" w14:textId="77777777" w:rsidR="005459ED" w:rsidRDefault="005459E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CEE5B34" w14:textId="77777777" w:rsidR="005459ED" w:rsidRDefault="005459E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1F2DB575" w14:textId="77777777" w:rsidR="005459ED" w:rsidRDefault="005459E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796FBA2" w14:textId="77777777" w:rsidR="005459ED" w:rsidRDefault="005459E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6403D2F" w14:textId="77777777" w:rsidR="005459ED" w:rsidRDefault="005459E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59780AEA" w14:textId="77777777" w:rsidR="005459ED" w:rsidRDefault="005459E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6D47A0DA" w14:textId="77777777" w:rsidR="005459ED" w:rsidRDefault="005459E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6FF2AFF9" w14:textId="77777777" w:rsidR="005459ED" w:rsidRDefault="005459E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4C55C922" w14:textId="77777777" w:rsidR="000E536E" w:rsidRDefault="000E536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121209ED" w14:textId="77777777" w:rsidR="000E536E" w:rsidRDefault="000E536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59138424" w14:textId="77777777" w:rsidR="000E536E" w:rsidRDefault="000E536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5CC13803" w14:textId="77777777" w:rsidR="00207EC1" w:rsidRDefault="00207EC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7B8EAA3F" w14:textId="77777777" w:rsidR="000E536E" w:rsidRDefault="000E536E"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2B2626F4"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71B1200D" w14:textId="7CECEC0E" w:rsidR="009B7C36" w:rsidRDefault="009B7C3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33278284"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0DC6DC18"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20F64BE7"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23CAA5D3"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30485F61"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637FC9E7"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38718F91"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779D6FAF"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6DD28DC0"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4194DE49"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072060C7"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002D65FF"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68AEA7D9"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0F6A233A"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75D61F70"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328114CF"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1D080C43"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58CB2F9E" w14:textId="77777777" w:rsidR="001552EB" w:rsidRDefault="001552E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40A1459E" w14:textId="77777777" w:rsidR="004F392E" w:rsidRDefault="004F392E" w:rsidP="00857329">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8FC49B5" w14:textId="1D7F886B" w:rsidR="004416AD" w:rsidRPr="007F2F34" w:rsidRDefault="004416AD" w:rsidP="00857329">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0552DD" w:rsidRPr="007F2F34" w14:paraId="004FAF1E" w14:textId="77777777" w:rsidTr="00C1210C">
        <w:tc>
          <w:tcPr>
            <w:tcW w:w="1243" w:type="dxa"/>
          </w:tcPr>
          <w:p w14:paraId="3ACDCA9A" w14:textId="0524ECF1" w:rsidR="000552DD" w:rsidRPr="007F2F34" w:rsidRDefault="000E351C"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bookmarkStart w:id="1" w:name="_Hlk133588155"/>
            <w:r>
              <w:rPr>
                <w:rFonts w:ascii="Segoe UI" w:eastAsia="Arial" w:hAnsi="Segoe UI" w:cs="Segoe UI"/>
                <w:color w:val="244061" w:themeColor="accent1" w:themeShade="80"/>
                <w:sz w:val="28"/>
                <w:szCs w:val="28"/>
                <w:u w:color="244061"/>
              </w:rPr>
              <w:t>8</w:t>
            </w:r>
            <w:r w:rsidR="000552DD" w:rsidRPr="007F2F34">
              <w:rPr>
                <w:rFonts w:ascii="Segoe UI" w:eastAsia="Arial" w:hAnsi="Segoe UI" w:cs="Segoe UI"/>
                <w:color w:val="244061" w:themeColor="accent1" w:themeShade="80"/>
                <w:sz w:val="28"/>
                <w:szCs w:val="28"/>
                <w:u w:color="244061"/>
              </w:rPr>
              <w:t xml:space="preserve">. </w:t>
            </w:r>
          </w:p>
        </w:tc>
        <w:tc>
          <w:tcPr>
            <w:tcW w:w="8079" w:type="dxa"/>
          </w:tcPr>
          <w:p w14:paraId="03E25B2D" w14:textId="77777777" w:rsidR="000552DD" w:rsidRDefault="000606DB" w:rsidP="00C121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 xml:space="preserve">Progress in establishing the monitoring panel. </w:t>
            </w:r>
          </w:p>
          <w:p w14:paraId="1DD09009" w14:textId="77777777" w:rsidR="00B52261" w:rsidRDefault="00B52261" w:rsidP="000B2F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
                <w:bCs/>
                <w:color w:val="244061" w:themeColor="accent1" w:themeShade="80"/>
                <w:sz w:val="28"/>
                <w:lang w:eastAsia="en-GB"/>
              </w:rPr>
            </w:pPr>
          </w:p>
          <w:p w14:paraId="65327612" w14:textId="2B2178B9" w:rsidR="00E03008" w:rsidRDefault="00E03008" w:rsidP="000B2F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Date for the first meeting of the panel has been set (Monday 13</w:t>
            </w:r>
            <w:r w:rsidRPr="00E03008">
              <w:rPr>
                <w:rFonts w:ascii="Segoe UI" w:eastAsia="Arial" w:hAnsi="Segoe UI" w:cs="Segoe UI"/>
                <w:color w:val="244061" w:themeColor="accent1" w:themeShade="80"/>
                <w:sz w:val="28"/>
                <w:szCs w:val="28"/>
                <w:u w:color="244061"/>
                <w:vertAlign w:val="superscript"/>
              </w:rPr>
              <w:t>th</w:t>
            </w:r>
            <w:r>
              <w:rPr>
                <w:rFonts w:ascii="Segoe UI" w:eastAsia="Arial" w:hAnsi="Segoe UI" w:cs="Segoe UI"/>
                <w:color w:val="244061" w:themeColor="accent1" w:themeShade="80"/>
                <w:sz w:val="28"/>
                <w:szCs w:val="28"/>
                <w:u w:color="244061"/>
              </w:rPr>
              <w:t xml:space="preserve"> January)</w:t>
            </w:r>
            <w:r w:rsidR="000E351C">
              <w:rPr>
                <w:rFonts w:ascii="Segoe UI" w:eastAsia="Arial" w:hAnsi="Segoe UI" w:cs="Segoe UI"/>
                <w:color w:val="244061" w:themeColor="accent1" w:themeShade="80"/>
                <w:sz w:val="28"/>
                <w:szCs w:val="28"/>
                <w:u w:color="244061"/>
              </w:rPr>
              <w:t>.</w:t>
            </w:r>
            <w:r>
              <w:rPr>
                <w:rFonts w:ascii="Segoe UI" w:eastAsia="Arial" w:hAnsi="Segoe UI" w:cs="Segoe UI"/>
                <w:color w:val="244061" w:themeColor="accent1" w:themeShade="80"/>
                <w:sz w:val="28"/>
                <w:szCs w:val="28"/>
                <w:u w:color="244061"/>
              </w:rPr>
              <w:t xml:space="preserve"> Six out of the ten places on the panel have been taken. </w:t>
            </w:r>
            <w:r w:rsidRPr="00E03008">
              <w:rPr>
                <w:rFonts w:ascii="Segoe UI" w:eastAsia="Arial" w:hAnsi="Segoe UI" w:cs="Segoe UI"/>
                <w:b/>
                <w:color w:val="244061" w:themeColor="accent1" w:themeShade="80"/>
                <w:sz w:val="28"/>
                <w:szCs w:val="28"/>
                <w:u w:color="244061"/>
              </w:rPr>
              <w:t>Action:</w:t>
            </w:r>
            <w:r>
              <w:rPr>
                <w:rFonts w:ascii="Segoe UI" w:eastAsia="Arial" w:hAnsi="Segoe UI" w:cs="Segoe UI"/>
                <w:color w:val="244061" w:themeColor="accent1" w:themeShade="80"/>
                <w:sz w:val="28"/>
                <w:szCs w:val="28"/>
                <w:u w:color="244061"/>
              </w:rPr>
              <w:t xml:space="preserve"> members who would like to get involved to contact DB. </w:t>
            </w:r>
          </w:p>
          <w:p w14:paraId="5BE87158" w14:textId="77777777" w:rsidR="00E03008" w:rsidRDefault="00E03008" w:rsidP="000B2F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szCs w:val="28"/>
                <w:u w:color="244061"/>
              </w:rPr>
            </w:pPr>
          </w:p>
          <w:p w14:paraId="7F5130E1" w14:textId="7F8B754F" w:rsidR="00E03008" w:rsidRDefault="00E03008" w:rsidP="000B2F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JT updated that this panel w</w:t>
            </w:r>
            <w:r w:rsidR="000E351C">
              <w:rPr>
                <w:rFonts w:ascii="Segoe UI" w:eastAsia="Arial" w:hAnsi="Segoe UI" w:cs="Segoe UI"/>
                <w:color w:val="244061" w:themeColor="accent1" w:themeShade="80"/>
                <w:sz w:val="28"/>
                <w:szCs w:val="28"/>
                <w:u w:color="244061"/>
              </w:rPr>
              <w:t>ill</w:t>
            </w:r>
            <w:r>
              <w:rPr>
                <w:rFonts w:ascii="Segoe UI" w:eastAsia="Arial" w:hAnsi="Segoe UI" w:cs="Segoe UI"/>
                <w:color w:val="244061" w:themeColor="accent1" w:themeShade="80"/>
                <w:sz w:val="28"/>
                <w:szCs w:val="28"/>
                <w:u w:color="244061"/>
              </w:rPr>
              <w:t xml:space="preserve"> link into the operations group, and through its work, transform action into change. There will be a standard agenda item for the panel. </w:t>
            </w:r>
          </w:p>
          <w:p w14:paraId="68CD27DD" w14:textId="77777777" w:rsidR="00E03008" w:rsidRPr="007F2F34" w:rsidRDefault="00E03008" w:rsidP="000B2F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eastAsia="Arial" w:hAnsi="Segoe UI" w:cs="Segoe UI"/>
                <w:color w:val="244061" w:themeColor="accent1" w:themeShade="80"/>
                <w:sz w:val="28"/>
                <w:szCs w:val="28"/>
                <w:u w:color="244061"/>
              </w:rPr>
            </w:pPr>
          </w:p>
        </w:tc>
        <w:tc>
          <w:tcPr>
            <w:tcW w:w="1134" w:type="dxa"/>
          </w:tcPr>
          <w:p w14:paraId="217F3A81" w14:textId="77777777" w:rsidR="000552DD"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8F42BF3" w14:textId="77777777" w:rsidR="00CB20A6" w:rsidRDefault="00CB20A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A46CEE3" w14:textId="77777777" w:rsidR="00CB20A6" w:rsidRDefault="00CB20A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97BAA7D" w14:textId="77777777" w:rsidR="00E03008" w:rsidRDefault="00E0300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84856F4" w14:textId="77777777" w:rsidR="00CB20A6" w:rsidRDefault="00E0300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r w:rsidRPr="00E03008">
              <w:rPr>
                <w:rFonts w:ascii="Segoe UI" w:eastAsia="Arial" w:hAnsi="Segoe UI" w:cs="Segoe UI"/>
                <w:b/>
                <w:color w:val="244061" w:themeColor="accent1" w:themeShade="80"/>
                <w:sz w:val="28"/>
                <w:szCs w:val="24"/>
                <w:u w:color="244061"/>
              </w:rPr>
              <w:t>All</w:t>
            </w:r>
          </w:p>
          <w:p w14:paraId="7A3C8470" w14:textId="77777777" w:rsidR="00CB20A6" w:rsidRDefault="00CB20A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EB1A68F" w14:textId="77777777" w:rsidR="00112912" w:rsidRPr="007F2F34" w:rsidRDefault="00112912" w:rsidP="00D16C1F">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6108AD" w:rsidRPr="007F2F34" w14:paraId="2297F965" w14:textId="77777777" w:rsidTr="006108AD">
        <w:tc>
          <w:tcPr>
            <w:tcW w:w="10456" w:type="dxa"/>
            <w:gridSpan w:val="3"/>
            <w:shd w:val="clear" w:color="auto" w:fill="BFBFBF" w:themeFill="background1" w:themeFillShade="BF"/>
          </w:tcPr>
          <w:p w14:paraId="0BFDCC6C" w14:textId="77777777" w:rsidR="006108AD" w:rsidRPr="006108AD" w:rsidRDefault="006108AD" w:rsidP="006108A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roofErr w:type="spellStart"/>
            <w:r w:rsidRPr="006108AD">
              <w:rPr>
                <w:rFonts w:ascii="Segoe UI" w:eastAsia="Arial" w:hAnsi="Segoe UI" w:cs="Segoe UI"/>
                <w:b/>
                <w:color w:val="244061" w:themeColor="accent1" w:themeShade="80"/>
                <w:sz w:val="28"/>
                <w:szCs w:val="28"/>
                <w:u w:color="244061"/>
              </w:rPr>
              <w:t>Authorisation</w:t>
            </w:r>
            <w:proofErr w:type="spellEnd"/>
          </w:p>
        </w:tc>
      </w:tr>
      <w:tr w:rsidR="00B52261" w:rsidRPr="007F2F34" w14:paraId="61A9CCB9" w14:textId="77777777" w:rsidTr="00C1210C">
        <w:tc>
          <w:tcPr>
            <w:tcW w:w="1243" w:type="dxa"/>
          </w:tcPr>
          <w:p w14:paraId="3B475559" w14:textId="6AE7B3E5" w:rsidR="00B52261" w:rsidRDefault="000E351C"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9.</w:t>
            </w:r>
          </w:p>
          <w:p w14:paraId="3AA214BB" w14:textId="77777777" w:rsidR="00FB52A1" w:rsidRDefault="00FB52A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7702208C" w14:textId="77777777" w:rsidR="00FB52A1" w:rsidRDefault="00FB52A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tc>
        <w:tc>
          <w:tcPr>
            <w:tcW w:w="8079" w:type="dxa"/>
          </w:tcPr>
          <w:p w14:paraId="27A79A2A" w14:textId="77777777" w:rsidR="00DA34C3" w:rsidRDefault="00DA34C3" w:rsidP="00CF17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 xml:space="preserve">Seaforth Village </w:t>
            </w:r>
            <w:r w:rsidR="004F4BF8">
              <w:rPr>
                <w:rFonts w:ascii="Segoe UI" w:hAnsi="Segoe UI" w:cs="Segoe UI"/>
                <w:b/>
                <w:bCs/>
                <w:color w:val="244061" w:themeColor="accent1" w:themeShade="80"/>
                <w:sz w:val="28"/>
                <w:lang w:eastAsia="en-GB"/>
              </w:rPr>
              <w:t>Surgery</w:t>
            </w:r>
            <w:r>
              <w:rPr>
                <w:rFonts w:ascii="Segoe UI" w:hAnsi="Segoe UI" w:cs="Segoe UI"/>
                <w:b/>
                <w:bCs/>
                <w:color w:val="244061" w:themeColor="accent1" w:themeShade="80"/>
                <w:sz w:val="28"/>
                <w:lang w:eastAsia="en-GB"/>
              </w:rPr>
              <w:t xml:space="preserve"> feedback report. </w:t>
            </w:r>
          </w:p>
          <w:p w14:paraId="63D2081C" w14:textId="77777777" w:rsidR="00DA34C3" w:rsidRDefault="00DA34C3" w:rsidP="00CF17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p w14:paraId="0B8E059F" w14:textId="77777777" w:rsidR="00DA34C3" w:rsidRDefault="00AE23DD" w:rsidP="00CF17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WA presented the report which shared feedback from residents on the impact the long closure of the </w:t>
            </w:r>
            <w:r w:rsidR="004F4BF8">
              <w:rPr>
                <w:rFonts w:ascii="Segoe UI" w:hAnsi="Segoe UI" w:cs="Segoe UI"/>
                <w:bCs/>
                <w:color w:val="244061" w:themeColor="accent1" w:themeShade="80"/>
                <w:sz w:val="28"/>
                <w:lang w:eastAsia="en-GB"/>
              </w:rPr>
              <w:t>surgery</w:t>
            </w:r>
            <w:r>
              <w:rPr>
                <w:rFonts w:ascii="Segoe UI" w:hAnsi="Segoe UI" w:cs="Segoe UI"/>
                <w:bCs/>
                <w:color w:val="244061" w:themeColor="accent1" w:themeShade="80"/>
                <w:sz w:val="28"/>
                <w:lang w:eastAsia="en-GB"/>
              </w:rPr>
              <w:t xml:space="preserve"> has had on them. </w:t>
            </w:r>
          </w:p>
          <w:p w14:paraId="627A6A5E" w14:textId="52DE8783" w:rsidR="00AE23DD" w:rsidRDefault="00AE23DD" w:rsidP="00CF17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Despite the lengthy closure</w:t>
            </w:r>
            <w:r w:rsidR="000E351C">
              <w:rPr>
                <w:rFonts w:ascii="Segoe UI" w:hAnsi="Segoe UI" w:cs="Segoe UI"/>
                <w:bCs/>
                <w:color w:val="244061" w:themeColor="accent1" w:themeShade="80"/>
                <w:sz w:val="28"/>
                <w:lang w:eastAsia="en-GB"/>
              </w:rPr>
              <w:t xml:space="preserve">, </w:t>
            </w:r>
            <w:r>
              <w:rPr>
                <w:rFonts w:ascii="Segoe UI" w:hAnsi="Segoe UI" w:cs="Segoe UI"/>
                <w:bCs/>
                <w:color w:val="244061" w:themeColor="accent1" w:themeShade="80"/>
                <w:sz w:val="28"/>
                <w:lang w:eastAsia="en-GB"/>
              </w:rPr>
              <w:t>there had been a lack of communication to patients</w:t>
            </w:r>
            <w:r w:rsidR="000E351C">
              <w:rPr>
                <w:rFonts w:ascii="Segoe UI" w:hAnsi="Segoe UI" w:cs="Segoe UI"/>
                <w:bCs/>
                <w:color w:val="244061" w:themeColor="accent1" w:themeShade="80"/>
                <w:sz w:val="28"/>
                <w:lang w:eastAsia="en-GB"/>
              </w:rPr>
              <w:t xml:space="preserve"> and </w:t>
            </w:r>
            <w:r>
              <w:rPr>
                <w:rFonts w:ascii="Segoe UI" w:hAnsi="Segoe UI" w:cs="Segoe UI"/>
                <w:bCs/>
                <w:color w:val="244061" w:themeColor="accent1" w:themeShade="80"/>
                <w:sz w:val="28"/>
                <w:lang w:eastAsia="en-GB"/>
              </w:rPr>
              <w:t>no reasonable adjustment</w:t>
            </w:r>
            <w:r w:rsidR="00F313CB">
              <w:rPr>
                <w:rFonts w:ascii="Segoe UI" w:hAnsi="Segoe UI" w:cs="Segoe UI"/>
                <w:bCs/>
                <w:color w:val="244061" w:themeColor="accent1" w:themeShade="80"/>
                <w:sz w:val="28"/>
                <w:lang w:eastAsia="en-GB"/>
              </w:rPr>
              <w:t xml:space="preserve">s </w:t>
            </w:r>
            <w:r>
              <w:rPr>
                <w:rFonts w:ascii="Segoe UI" w:hAnsi="Segoe UI" w:cs="Segoe UI"/>
                <w:bCs/>
                <w:color w:val="244061" w:themeColor="accent1" w:themeShade="80"/>
                <w:sz w:val="28"/>
                <w:lang w:eastAsia="en-GB"/>
              </w:rPr>
              <w:t xml:space="preserve">put in place. </w:t>
            </w:r>
            <w:r w:rsidR="00D92953">
              <w:rPr>
                <w:rFonts w:ascii="Segoe UI" w:hAnsi="Segoe UI" w:cs="Segoe UI"/>
                <w:bCs/>
                <w:color w:val="244061" w:themeColor="accent1" w:themeShade="80"/>
                <w:sz w:val="28"/>
                <w:lang w:eastAsia="en-GB"/>
              </w:rPr>
              <w:t>WA also commented that the local pharmacy had closed (Boots the Chemist)</w:t>
            </w:r>
            <w:r w:rsidR="00F313CB">
              <w:rPr>
                <w:rFonts w:ascii="Segoe UI" w:hAnsi="Segoe UI" w:cs="Segoe UI"/>
                <w:bCs/>
                <w:color w:val="244061" w:themeColor="accent1" w:themeShade="80"/>
                <w:sz w:val="28"/>
                <w:lang w:eastAsia="en-GB"/>
              </w:rPr>
              <w:t>,</w:t>
            </w:r>
            <w:r w:rsidR="00034635">
              <w:rPr>
                <w:rFonts w:ascii="Segoe UI" w:hAnsi="Segoe UI" w:cs="Segoe UI"/>
                <w:bCs/>
                <w:color w:val="244061" w:themeColor="accent1" w:themeShade="80"/>
                <w:sz w:val="28"/>
                <w:lang w:eastAsia="en-GB"/>
              </w:rPr>
              <w:t xml:space="preserve"> there </w:t>
            </w:r>
            <w:r w:rsidR="00F313CB">
              <w:rPr>
                <w:rFonts w:ascii="Segoe UI" w:hAnsi="Segoe UI" w:cs="Segoe UI"/>
                <w:bCs/>
                <w:color w:val="244061" w:themeColor="accent1" w:themeShade="80"/>
                <w:sz w:val="28"/>
                <w:lang w:eastAsia="en-GB"/>
              </w:rPr>
              <w:t xml:space="preserve">being </w:t>
            </w:r>
            <w:r w:rsidR="00034635">
              <w:rPr>
                <w:rFonts w:ascii="Segoe UI" w:hAnsi="Segoe UI" w:cs="Segoe UI"/>
                <w:bCs/>
                <w:color w:val="244061" w:themeColor="accent1" w:themeShade="80"/>
                <w:sz w:val="28"/>
                <w:lang w:eastAsia="en-GB"/>
              </w:rPr>
              <w:t>no direct public transport</w:t>
            </w:r>
            <w:r w:rsidR="00F313CB">
              <w:rPr>
                <w:rFonts w:ascii="Segoe UI" w:hAnsi="Segoe UI" w:cs="Segoe UI"/>
                <w:bCs/>
                <w:color w:val="244061" w:themeColor="accent1" w:themeShade="80"/>
                <w:sz w:val="28"/>
                <w:lang w:eastAsia="en-GB"/>
              </w:rPr>
              <w:t xml:space="preserve"> from Seaforth to the practice in Litherland which they now have to access</w:t>
            </w:r>
            <w:r w:rsidR="00034635">
              <w:rPr>
                <w:rFonts w:ascii="Segoe UI" w:hAnsi="Segoe UI" w:cs="Segoe UI"/>
                <w:bCs/>
                <w:color w:val="244061" w:themeColor="accent1" w:themeShade="80"/>
                <w:sz w:val="28"/>
                <w:lang w:eastAsia="en-GB"/>
              </w:rPr>
              <w:t xml:space="preserve">. </w:t>
            </w:r>
            <w:r w:rsidR="00037F1B">
              <w:rPr>
                <w:rFonts w:ascii="Segoe UI" w:hAnsi="Segoe UI" w:cs="Segoe UI"/>
                <w:bCs/>
                <w:color w:val="244061" w:themeColor="accent1" w:themeShade="80"/>
                <w:sz w:val="28"/>
                <w:lang w:eastAsia="en-GB"/>
              </w:rPr>
              <w:t xml:space="preserve">KC highlighted that Bridge Road pharmacy is open but could be difficult for some to </w:t>
            </w:r>
            <w:r w:rsidR="00F313CB">
              <w:rPr>
                <w:rFonts w:ascii="Segoe UI" w:hAnsi="Segoe UI" w:cs="Segoe UI"/>
                <w:bCs/>
                <w:color w:val="244061" w:themeColor="accent1" w:themeShade="80"/>
                <w:sz w:val="28"/>
                <w:lang w:eastAsia="en-GB"/>
              </w:rPr>
              <w:t>access.</w:t>
            </w:r>
            <w:r w:rsidR="00037F1B">
              <w:rPr>
                <w:rFonts w:ascii="Segoe UI" w:hAnsi="Segoe UI" w:cs="Segoe UI"/>
                <w:bCs/>
                <w:color w:val="244061" w:themeColor="accent1" w:themeShade="80"/>
                <w:sz w:val="28"/>
                <w:lang w:eastAsia="en-GB"/>
              </w:rPr>
              <w:t xml:space="preserve"> </w:t>
            </w:r>
          </w:p>
          <w:p w14:paraId="0D4F8E8A" w14:textId="77777777" w:rsidR="00034635" w:rsidRDefault="00034635" w:rsidP="00CF17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p w14:paraId="401BF74F" w14:textId="14527A42" w:rsidR="00C97A49" w:rsidRDefault="00034635" w:rsidP="00037F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MB commented on the report and how important it was that Healthwatch work with the residents. MB shared how this was </w:t>
            </w:r>
            <w:r w:rsidR="00656DD8">
              <w:rPr>
                <w:rFonts w:ascii="Segoe UI" w:hAnsi="Segoe UI" w:cs="Segoe UI"/>
                <w:bCs/>
                <w:color w:val="244061" w:themeColor="accent1" w:themeShade="80"/>
                <w:sz w:val="28"/>
                <w:lang w:eastAsia="en-GB"/>
              </w:rPr>
              <w:t xml:space="preserve">one of the poorest wards in Europe and how the provider </w:t>
            </w:r>
            <w:r w:rsidR="008D444F">
              <w:rPr>
                <w:rFonts w:ascii="Segoe UI" w:hAnsi="Segoe UI" w:cs="Segoe UI"/>
                <w:bCs/>
                <w:color w:val="244061" w:themeColor="accent1" w:themeShade="80"/>
                <w:sz w:val="28"/>
                <w:lang w:eastAsia="en-GB"/>
              </w:rPr>
              <w:t xml:space="preserve">was again PC24. CB suggested that the provider should be prepared to support with community transport/ mini bus or host a mobile clinic until the practice reopens. </w:t>
            </w:r>
          </w:p>
          <w:p w14:paraId="0BEB6DDD" w14:textId="77777777" w:rsidR="004F4BF8" w:rsidRPr="005A687A" w:rsidRDefault="00037F1B" w:rsidP="004F4B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rPr>
            </w:pPr>
            <w:r>
              <w:rPr>
                <w:rFonts w:ascii="Segoe UI" w:hAnsi="Segoe UI" w:cs="Segoe UI"/>
                <w:bCs/>
                <w:color w:val="244061" w:themeColor="accent1" w:themeShade="80"/>
                <w:sz w:val="28"/>
              </w:rPr>
              <w:t>The report was approved</w:t>
            </w:r>
            <w:r w:rsidR="004F4BF8">
              <w:rPr>
                <w:rFonts w:ascii="Segoe UI" w:hAnsi="Segoe UI" w:cs="Segoe UI"/>
                <w:bCs/>
                <w:color w:val="244061" w:themeColor="accent1" w:themeShade="80"/>
                <w:sz w:val="28"/>
              </w:rPr>
              <w:t xml:space="preserve">. </w:t>
            </w:r>
            <w:r w:rsidR="004F4BF8" w:rsidRPr="004F4BF8">
              <w:rPr>
                <w:rFonts w:ascii="Segoe UI" w:hAnsi="Segoe UI" w:cs="Segoe UI"/>
                <w:b/>
                <w:bCs/>
                <w:color w:val="244061" w:themeColor="accent1" w:themeShade="80"/>
                <w:sz w:val="28"/>
              </w:rPr>
              <w:t>Action:</w:t>
            </w:r>
            <w:r>
              <w:rPr>
                <w:rFonts w:ascii="Segoe UI" w:hAnsi="Segoe UI" w:cs="Segoe UI"/>
                <w:bCs/>
                <w:color w:val="244061" w:themeColor="accent1" w:themeShade="80"/>
                <w:sz w:val="28"/>
              </w:rPr>
              <w:t xml:space="preserve"> it was requested that a statement be published to accompany the </w:t>
            </w:r>
            <w:r w:rsidR="004F4BF8">
              <w:rPr>
                <w:rFonts w:ascii="Segoe UI" w:hAnsi="Segoe UI" w:cs="Segoe UI"/>
                <w:bCs/>
                <w:color w:val="244061" w:themeColor="accent1" w:themeShade="80"/>
                <w:sz w:val="28"/>
              </w:rPr>
              <w:t xml:space="preserve">report, sharing next steps and how Healthwatch will continue to challenge the provider and commissioner to get this practice open. </w:t>
            </w:r>
          </w:p>
        </w:tc>
        <w:tc>
          <w:tcPr>
            <w:tcW w:w="1134" w:type="dxa"/>
          </w:tcPr>
          <w:p w14:paraId="61E27ACB" w14:textId="77777777" w:rsidR="00B52261" w:rsidRDefault="00B5226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88DB0D6" w14:textId="77777777" w:rsidR="00A90EDB" w:rsidRDefault="00A90E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EC5DB94" w14:textId="77777777" w:rsidR="00A90EDB" w:rsidRDefault="00A90E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785B4CE" w14:textId="77777777" w:rsidR="00A90EDB" w:rsidRDefault="00A90E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F75F603" w14:textId="77777777" w:rsidR="00A90EDB" w:rsidRDefault="00A90E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B6BAD40" w14:textId="77777777" w:rsidR="00A90EDB" w:rsidRDefault="00A90E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CE25A20" w14:textId="77777777" w:rsidR="00A90EDB" w:rsidRDefault="00A90E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2A84A5B" w14:textId="77777777" w:rsidR="00A90EDB" w:rsidRDefault="00A90ED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D393889" w14:textId="77777777" w:rsidR="00A57A2C" w:rsidRDefault="00A57A2C"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73AB172" w14:textId="77777777" w:rsidR="00A57A2C" w:rsidRDefault="00A57A2C"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1B61570" w14:textId="77777777" w:rsidR="004F4BF8" w:rsidRDefault="004F4BF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1615E46" w14:textId="77777777" w:rsidR="004F4BF8" w:rsidRDefault="004F4BF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F6A958C" w14:textId="77777777" w:rsidR="004F4BF8" w:rsidRDefault="004F4BF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6F7E7E9" w14:textId="77777777" w:rsidR="004F4BF8" w:rsidRDefault="004F4BF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F88BD7F" w14:textId="77777777" w:rsidR="004F4BF8" w:rsidRDefault="004F4BF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5BDA81AF" w14:textId="77777777" w:rsidR="004F4BF8" w:rsidRDefault="004F4BF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8ADFA87" w14:textId="3B28E974" w:rsidR="004F4BF8" w:rsidRDefault="004F4BF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B90D8D0" w14:textId="77777777" w:rsidR="007A7F22" w:rsidRDefault="007A7F22"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570F2B8" w14:textId="77777777" w:rsidR="004F4BF8" w:rsidRDefault="004F4BF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91C6958" w14:textId="77777777" w:rsidR="00A57A2C" w:rsidRDefault="004F4BF8"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r w:rsidRPr="004F4BF8">
              <w:rPr>
                <w:rFonts w:ascii="Segoe UI" w:eastAsia="Arial" w:hAnsi="Segoe UI" w:cs="Segoe UI"/>
                <w:b/>
                <w:color w:val="244061" w:themeColor="accent1" w:themeShade="80"/>
                <w:sz w:val="26"/>
                <w:szCs w:val="26"/>
                <w:u w:color="244061"/>
              </w:rPr>
              <w:t>DB/</w:t>
            </w:r>
            <w:proofErr w:type="spellStart"/>
            <w:r w:rsidRPr="004F4BF8">
              <w:rPr>
                <w:rFonts w:ascii="Segoe UI" w:eastAsia="Arial" w:hAnsi="Segoe UI" w:cs="Segoe UI"/>
                <w:b/>
                <w:color w:val="244061" w:themeColor="accent1" w:themeShade="80"/>
                <w:sz w:val="26"/>
                <w:szCs w:val="26"/>
                <w:u w:color="244061"/>
              </w:rPr>
              <w:t>CBl</w:t>
            </w:r>
            <w:proofErr w:type="spellEnd"/>
          </w:p>
          <w:p w14:paraId="2202090C" w14:textId="77777777" w:rsidR="00A57A2C" w:rsidRDefault="00A57A2C"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F28F772" w14:textId="77777777" w:rsidR="00A90EDB" w:rsidRPr="00A90EDB" w:rsidRDefault="00A90EDB" w:rsidP="006220F4">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tc>
      </w:tr>
      <w:tr w:rsidR="00037F1B" w:rsidRPr="007F2F34" w14:paraId="4DA47666" w14:textId="77777777" w:rsidTr="00C1210C">
        <w:tc>
          <w:tcPr>
            <w:tcW w:w="1243" w:type="dxa"/>
          </w:tcPr>
          <w:p w14:paraId="4A1FACCC" w14:textId="11C8ED1F" w:rsidR="00037F1B" w:rsidRDefault="00037F1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1</w:t>
            </w:r>
            <w:r w:rsidR="00124EB0">
              <w:rPr>
                <w:rFonts w:ascii="Segoe UI" w:eastAsia="Arial" w:hAnsi="Segoe UI" w:cs="Segoe UI"/>
                <w:color w:val="244061" w:themeColor="accent1" w:themeShade="80"/>
                <w:sz w:val="28"/>
                <w:szCs w:val="28"/>
                <w:u w:color="244061"/>
              </w:rPr>
              <w:t>0</w:t>
            </w:r>
            <w:r>
              <w:rPr>
                <w:rFonts w:ascii="Segoe UI" w:eastAsia="Arial" w:hAnsi="Segoe UI" w:cs="Segoe UI"/>
                <w:color w:val="244061" w:themeColor="accent1" w:themeShade="80"/>
                <w:sz w:val="28"/>
                <w:szCs w:val="28"/>
                <w:u w:color="244061"/>
              </w:rPr>
              <w:t xml:space="preserve">. </w:t>
            </w:r>
          </w:p>
        </w:tc>
        <w:tc>
          <w:tcPr>
            <w:tcW w:w="8079" w:type="dxa"/>
          </w:tcPr>
          <w:p w14:paraId="3C34F4E9" w14:textId="77777777" w:rsidR="00037F1B" w:rsidRDefault="00491639" w:rsidP="00CF17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 xml:space="preserve">Mersey Care NHS Foundation Trust. Litherland Urgent Treatment Centre. What you told us. July – August 2024. </w:t>
            </w:r>
          </w:p>
          <w:p w14:paraId="56A47093" w14:textId="77777777" w:rsidR="00491639" w:rsidRDefault="00491639" w:rsidP="00CF17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
                <w:bCs/>
                <w:color w:val="244061" w:themeColor="accent1" w:themeShade="80"/>
                <w:sz w:val="28"/>
                <w:lang w:eastAsia="en-GB"/>
              </w:rPr>
            </w:pPr>
          </w:p>
          <w:p w14:paraId="7D7FA0C0" w14:textId="7F64179E" w:rsidR="00491639" w:rsidRDefault="00490A32" w:rsidP="00CF17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WA presented the report, sharing that a response from Mersey Care had been received on the 6</w:t>
            </w:r>
            <w:r w:rsidRPr="00490A32">
              <w:rPr>
                <w:rFonts w:ascii="Segoe UI" w:hAnsi="Segoe UI" w:cs="Segoe UI"/>
                <w:bCs/>
                <w:color w:val="244061" w:themeColor="accent1" w:themeShade="80"/>
                <w:sz w:val="28"/>
                <w:vertAlign w:val="superscript"/>
                <w:lang w:eastAsia="en-GB"/>
              </w:rPr>
              <w:t>th</w:t>
            </w:r>
            <w:r>
              <w:rPr>
                <w:rFonts w:ascii="Segoe UI" w:hAnsi="Segoe UI" w:cs="Segoe UI"/>
                <w:bCs/>
                <w:color w:val="244061" w:themeColor="accent1" w:themeShade="80"/>
                <w:sz w:val="28"/>
                <w:lang w:eastAsia="en-GB"/>
              </w:rPr>
              <w:t xml:space="preserve"> December. The </w:t>
            </w:r>
            <w:r w:rsidR="00124EB0">
              <w:rPr>
                <w:rFonts w:ascii="Segoe UI" w:hAnsi="Segoe UI" w:cs="Segoe UI"/>
                <w:bCs/>
                <w:color w:val="244061" w:themeColor="accent1" w:themeShade="80"/>
                <w:sz w:val="28"/>
                <w:lang w:eastAsia="en-GB"/>
              </w:rPr>
              <w:t>c</w:t>
            </w:r>
            <w:r>
              <w:rPr>
                <w:rFonts w:ascii="Segoe UI" w:hAnsi="Segoe UI" w:cs="Segoe UI"/>
                <w:bCs/>
                <w:color w:val="244061" w:themeColor="accent1" w:themeShade="80"/>
                <w:sz w:val="28"/>
                <w:lang w:eastAsia="en-GB"/>
              </w:rPr>
              <w:t xml:space="preserve">hief </w:t>
            </w:r>
            <w:r w:rsidR="00124EB0">
              <w:rPr>
                <w:rFonts w:ascii="Segoe UI" w:hAnsi="Segoe UI" w:cs="Segoe UI"/>
                <w:bCs/>
                <w:color w:val="244061" w:themeColor="accent1" w:themeShade="80"/>
                <w:sz w:val="28"/>
                <w:lang w:eastAsia="en-GB"/>
              </w:rPr>
              <w:t>e</w:t>
            </w:r>
            <w:r>
              <w:rPr>
                <w:rFonts w:ascii="Segoe UI" w:hAnsi="Segoe UI" w:cs="Segoe UI"/>
                <w:bCs/>
                <w:color w:val="244061" w:themeColor="accent1" w:themeShade="80"/>
                <w:sz w:val="28"/>
                <w:lang w:eastAsia="en-GB"/>
              </w:rPr>
              <w:t xml:space="preserve">xecutive, Trish Bennett had agreed with all of the key recommendations contained within the report and </w:t>
            </w:r>
            <w:r w:rsidR="00124EB0">
              <w:rPr>
                <w:rFonts w:ascii="Segoe UI" w:hAnsi="Segoe UI" w:cs="Segoe UI"/>
                <w:bCs/>
                <w:color w:val="244061" w:themeColor="accent1" w:themeShade="80"/>
                <w:sz w:val="28"/>
                <w:lang w:eastAsia="en-GB"/>
              </w:rPr>
              <w:t>had requested</w:t>
            </w:r>
            <w:r>
              <w:rPr>
                <w:rFonts w:ascii="Segoe UI" w:hAnsi="Segoe UI" w:cs="Segoe UI"/>
                <w:bCs/>
                <w:color w:val="244061" w:themeColor="accent1" w:themeShade="80"/>
                <w:sz w:val="28"/>
                <w:lang w:eastAsia="en-GB"/>
              </w:rPr>
              <w:t xml:space="preserve"> that a meeting be scheduled with the lead for Sefton</w:t>
            </w:r>
            <w:r w:rsidR="00124EB0">
              <w:rPr>
                <w:rFonts w:ascii="Segoe UI" w:hAnsi="Segoe UI" w:cs="Segoe UI"/>
                <w:bCs/>
                <w:color w:val="244061" w:themeColor="accent1" w:themeShade="80"/>
                <w:sz w:val="28"/>
                <w:lang w:eastAsia="en-GB"/>
              </w:rPr>
              <w:t xml:space="preserve"> (</w:t>
            </w:r>
            <w:r>
              <w:rPr>
                <w:rFonts w:ascii="Segoe UI" w:hAnsi="Segoe UI" w:cs="Segoe UI"/>
                <w:bCs/>
                <w:color w:val="244061" w:themeColor="accent1" w:themeShade="80"/>
                <w:sz w:val="28"/>
                <w:lang w:eastAsia="en-GB"/>
              </w:rPr>
              <w:t>Anne Bennett</w:t>
            </w:r>
            <w:r w:rsidR="00124EB0">
              <w:rPr>
                <w:rFonts w:ascii="Segoe UI" w:hAnsi="Segoe UI" w:cs="Segoe UI"/>
                <w:bCs/>
                <w:color w:val="244061" w:themeColor="accent1" w:themeShade="80"/>
                <w:sz w:val="28"/>
                <w:lang w:eastAsia="en-GB"/>
              </w:rPr>
              <w:t>)</w:t>
            </w:r>
            <w:r>
              <w:rPr>
                <w:rFonts w:ascii="Segoe UI" w:hAnsi="Segoe UI" w:cs="Segoe UI"/>
                <w:bCs/>
                <w:color w:val="244061" w:themeColor="accent1" w:themeShade="80"/>
                <w:sz w:val="28"/>
                <w:lang w:eastAsia="en-GB"/>
              </w:rPr>
              <w:t xml:space="preserve">, to co-produce the </w:t>
            </w:r>
            <w:r w:rsidR="00BF1B84">
              <w:rPr>
                <w:rFonts w:ascii="Segoe UI" w:hAnsi="Segoe UI" w:cs="Segoe UI"/>
                <w:bCs/>
                <w:color w:val="244061" w:themeColor="accent1" w:themeShade="80"/>
                <w:sz w:val="28"/>
                <w:lang w:eastAsia="en-GB"/>
              </w:rPr>
              <w:t xml:space="preserve">action plan. WA commented on the lack of available appointments in treatment rooms across the borough, leading to people attending the centre with long waits in front of them. </w:t>
            </w:r>
          </w:p>
          <w:p w14:paraId="2446CE6D" w14:textId="77777777" w:rsidR="00BF1B84" w:rsidRDefault="00BF1B84" w:rsidP="00CF17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p w14:paraId="4B69FBFF" w14:textId="2B1CC876" w:rsidR="00037F1B" w:rsidRDefault="00BF1B84" w:rsidP="00B07E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JC commented on the new housing estates in Thornton and Netherton, Maghull and Formby and how there were no new surgeries to support population increases. </w:t>
            </w:r>
            <w:r w:rsidR="006B2F86">
              <w:rPr>
                <w:rFonts w:ascii="Segoe UI" w:hAnsi="Segoe UI" w:cs="Segoe UI"/>
                <w:bCs/>
                <w:color w:val="244061" w:themeColor="accent1" w:themeShade="80"/>
                <w:sz w:val="28"/>
                <w:lang w:eastAsia="en-GB"/>
              </w:rPr>
              <w:t xml:space="preserve">JT also agreed that existing structures were under strain. CB commented that even without extra housing being build, population grows. The report was approved. </w:t>
            </w:r>
            <w:r w:rsidR="006B2F86" w:rsidRPr="006B2F86">
              <w:rPr>
                <w:rFonts w:ascii="Segoe UI" w:hAnsi="Segoe UI" w:cs="Segoe UI"/>
                <w:b/>
                <w:bCs/>
                <w:color w:val="244061" w:themeColor="accent1" w:themeShade="80"/>
                <w:sz w:val="28"/>
                <w:lang w:eastAsia="en-GB"/>
              </w:rPr>
              <w:t>Action:</w:t>
            </w:r>
            <w:r w:rsidR="006B2F86">
              <w:rPr>
                <w:rFonts w:ascii="Segoe UI" w:hAnsi="Segoe UI" w:cs="Segoe UI"/>
                <w:bCs/>
                <w:color w:val="244061" w:themeColor="accent1" w:themeShade="80"/>
                <w:sz w:val="28"/>
                <w:lang w:eastAsia="en-GB"/>
              </w:rPr>
              <w:t xml:space="preserve"> meeting to be scheduled with Anne Bennet</w:t>
            </w:r>
            <w:r w:rsidR="00124EB0">
              <w:rPr>
                <w:rFonts w:ascii="Segoe UI" w:hAnsi="Segoe UI" w:cs="Segoe UI"/>
                <w:bCs/>
                <w:color w:val="244061" w:themeColor="accent1" w:themeShade="80"/>
                <w:sz w:val="28"/>
                <w:lang w:eastAsia="en-GB"/>
              </w:rPr>
              <w:t>t</w:t>
            </w:r>
            <w:r w:rsidR="006B2F86">
              <w:rPr>
                <w:rFonts w:ascii="Segoe UI" w:hAnsi="Segoe UI" w:cs="Segoe UI"/>
                <w:bCs/>
                <w:color w:val="244061" w:themeColor="accent1" w:themeShade="80"/>
                <w:sz w:val="28"/>
                <w:lang w:eastAsia="en-GB"/>
              </w:rPr>
              <w:t xml:space="preserve"> and action plan shared at the next meeting. </w:t>
            </w:r>
          </w:p>
          <w:p w14:paraId="3BF53BA8" w14:textId="77777777" w:rsidR="00B07E46" w:rsidRDefault="00B07E46" w:rsidP="00B07E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
                <w:bCs/>
                <w:color w:val="244061" w:themeColor="accent1" w:themeShade="80"/>
                <w:sz w:val="28"/>
                <w:lang w:eastAsia="en-GB"/>
              </w:rPr>
            </w:pPr>
          </w:p>
        </w:tc>
        <w:tc>
          <w:tcPr>
            <w:tcW w:w="1134" w:type="dxa"/>
          </w:tcPr>
          <w:p w14:paraId="49FE6396" w14:textId="77777777" w:rsidR="00037F1B" w:rsidRDefault="00037F1B"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3F3F5D3D"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CE8CEA3"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A4C4F7C"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C91FCB9"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7991347"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6859556"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DBED88A"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D85E6DE"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4F6D074"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4BA7CB15"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F26AF67"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A240D44"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41D8D25"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1CBC9B10"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0A956765"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0AC321C"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FFA20AF"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29C4B6A3" w14:textId="77777777" w:rsidR="006B2F86" w:rsidRP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r w:rsidRPr="006B2F86">
              <w:rPr>
                <w:rFonts w:ascii="Segoe UI" w:eastAsia="Arial" w:hAnsi="Segoe UI" w:cs="Segoe UI"/>
                <w:b/>
                <w:color w:val="244061" w:themeColor="accent1" w:themeShade="80"/>
                <w:sz w:val="28"/>
                <w:szCs w:val="24"/>
                <w:u w:color="244061"/>
              </w:rPr>
              <w:t>WA</w:t>
            </w:r>
          </w:p>
          <w:p w14:paraId="7A9F559E" w14:textId="77777777" w:rsidR="006B2F86" w:rsidRDefault="006B2F8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tc>
      </w:tr>
      <w:bookmarkEnd w:id="1"/>
      <w:tr w:rsidR="005D2B6D" w:rsidRPr="007F2F34" w14:paraId="0D5E9B1B" w14:textId="77777777" w:rsidTr="005D2B6D">
        <w:tc>
          <w:tcPr>
            <w:tcW w:w="10456" w:type="dxa"/>
            <w:gridSpan w:val="3"/>
            <w:shd w:val="clear" w:color="auto" w:fill="BFBFBF" w:themeFill="background1" w:themeFillShade="BF"/>
          </w:tcPr>
          <w:p w14:paraId="395F0564" w14:textId="77777777" w:rsidR="005D2B6D" w:rsidRDefault="005D2B6D" w:rsidP="005D2B6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Pr>
                <w:rFonts w:ascii="Segoe UI" w:hAnsi="Segoe UI" w:cs="Segoe UI"/>
                <w:b/>
                <w:bCs/>
                <w:color w:val="244061" w:themeColor="accent1" w:themeShade="80"/>
                <w:sz w:val="28"/>
              </w:rPr>
              <w:t xml:space="preserve">Strategic Updates </w:t>
            </w:r>
          </w:p>
        </w:tc>
      </w:tr>
      <w:tr w:rsidR="006108AD" w:rsidRPr="007F2F34" w14:paraId="1936E30C" w14:textId="77777777" w:rsidTr="00C1210C">
        <w:tc>
          <w:tcPr>
            <w:tcW w:w="1243" w:type="dxa"/>
          </w:tcPr>
          <w:p w14:paraId="0171231E" w14:textId="7957747D" w:rsidR="006108AD" w:rsidRDefault="006108A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1</w:t>
            </w:r>
            <w:r w:rsidR="00124EB0">
              <w:rPr>
                <w:rFonts w:ascii="Segoe UI" w:eastAsia="Arial" w:hAnsi="Segoe UI" w:cs="Segoe UI"/>
                <w:color w:val="244061" w:themeColor="accent1" w:themeShade="80"/>
                <w:sz w:val="28"/>
                <w:szCs w:val="28"/>
                <w:u w:color="244061"/>
              </w:rPr>
              <w:t>1</w:t>
            </w:r>
            <w:r>
              <w:rPr>
                <w:rFonts w:ascii="Segoe UI" w:eastAsia="Arial" w:hAnsi="Segoe UI" w:cs="Segoe UI"/>
                <w:color w:val="244061" w:themeColor="accent1" w:themeShade="80"/>
                <w:sz w:val="28"/>
                <w:szCs w:val="28"/>
                <w:u w:color="244061"/>
              </w:rPr>
              <w:t xml:space="preserve">. </w:t>
            </w:r>
          </w:p>
        </w:tc>
        <w:tc>
          <w:tcPr>
            <w:tcW w:w="8079" w:type="dxa"/>
          </w:tcPr>
          <w:p w14:paraId="6C5CF43D" w14:textId="77777777" w:rsidR="006108AD" w:rsidRDefault="006108AD" w:rsidP="00C121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Chairpersons Report</w:t>
            </w:r>
          </w:p>
          <w:p w14:paraId="4512A6CC" w14:textId="77777777" w:rsidR="00F94E3C" w:rsidRDefault="00F94E3C" w:rsidP="00C121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
                <w:bCs/>
                <w:color w:val="244061" w:themeColor="accent1" w:themeShade="80"/>
                <w:sz w:val="28"/>
                <w:lang w:eastAsia="en-GB"/>
              </w:rPr>
            </w:pPr>
          </w:p>
          <w:p w14:paraId="7795AF01" w14:textId="206D614C" w:rsidR="00EB1201" w:rsidRDefault="00F41B62"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JT provided update</w:t>
            </w:r>
            <w:r w:rsidR="00124EB0">
              <w:rPr>
                <w:rFonts w:ascii="Segoe UI" w:hAnsi="Segoe UI" w:cs="Segoe UI"/>
                <w:bCs/>
                <w:color w:val="244061" w:themeColor="accent1" w:themeShade="80"/>
                <w:sz w:val="28"/>
                <w:lang w:eastAsia="en-GB"/>
              </w:rPr>
              <w:t>s</w:t>
            </w:r>
            <w:r>
              <w:rPr>
                <w:rFonts w:ascii="Segoe UI" w:hAnsi="Segoe UI" w:cs="Segoe UI"/>
                <w:bCs/>
                <w:color w:val="244061" w:themeColor="accent1" w:themeShade="80"/>
                <w:sz w:val="28"/>
                <w:lang w:eastAsia="en-GB"/>
              </w:rPr>
              <w:t xml:space="preserve"> from meetings attended.</w:t>
            </w:r>
            <w:r w:rsidR="007C2C13">
              <w:rPr>
                <w:rFonts w:ascii="Segoe UI" w:hAnsi="Segoe UI" w:cs="Segoe UI"/>
                <w:bCs/>
                <w:color w:val="244061" w:themeColor="accent1" w:themeShade="80"/>
                <w:sz w:val="28"/>
                <w:lang w:eastAsia="en-GB"/>
              </w:rPr>
              <w:t xml:space="preserve"> </w:t>
            </w:r>
          </w:p>
          <w:p w14:paraId="4467C3D5" w14:textId="77777777" w:rsidR="00EB1201" w:rsidRDefault="00EB1201"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p w14:paraId="5BD08FA1" w14:textId="68AFDD42" w:rsidR="00997071" w:rsidRDefault="005760DE"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A Healthwatch England workshop had been </w:t>
            </w:r>
            <w:r w:rsidR="00124EB0">
              <w:rPr>
                <w:rFonts w:ascii="Segoe UI" w:hAnsi="Segoe UI" w:cs="Segoe UI"/>
                <w:bCs/>
                <w:color w:val="244061" w:themeColor="accent1" w:themeShade="80"/>
                <w:sz w:val="28"/>
                <w:lang w:eastAsia="en-GB"/>
              </w:rPr>
              <w:t>held</w:t>
            </w:r>
            <w:r>
              <w:rPr>
                <w:rFonts w:ascii="Segoe UI" w:hAnsi="Segoe UI" w:cs="Segoe UI"/>
                <w:bCs/>
                <w:color w:val="244061" w:themeColor="accent1" w:themeShade="80"/>
                <w:sz w:val="28"/>
                <w:lang w:eastAsia="en-GB"/>
              </w:rPr>
              <w:t xml:space="preserve"> (19</w:t>
            </w:r>
            <w:r w:rsidRPr="005760DE">
              <w:rPr>
                <w:rFonts w:ascii="Segoe UI" w:hAnsi="Segoe UI" w:cs="Segoe UI"/>
                <w:bCs/>
                <w:color w:val="244061" w:themeColor="accent1" w:themeShade="80"/>
                <w:sz w:val="28"/>
                <w:vertAlign w:val="superscript"/>
                <w:lang w:eastAsia="en-GB"/>
              </w:rPr>
              <w:t>th</w:t>
            </w:r>
            <w:r>
              <w:rPr>
                <w:rFonts w:ascii="Segoe UI" w:hAnsi="Segoe UI" w:cs="Segoe UI"/>
                <w:bCs/>
                <w:color w:val="244061" w:themeColor="accent1" w:themeShade="80"/>
                <w:sz w:val="28"/>
                <w:lang w:eastAsia="en-GB"/>
              </w:rPr>
              <w:t xml:space="preserve"> November) at which Sally Warren, Director General of the NHS 10 Year plan</w:t>
            </w:r>
            <w:r w:rsidR="00070026">
              <w:rPr>
                <w:rFonts w:ascii="Segoe UI" w:hAnsi="Segoe UI" w:cs="Segoe UI"/>
                <w:bCs/>
                <w:color w:val="244061" w:themeColor="accent1" w:themeShade="80"/>
                <w:sz w:val="28"/>
                <w:lang w:eastAsia="en-GB"/>
              </w:rPr>
              <w:t xml:space="preserve"> </w:t>
            </w:r>
            <w:r w:rsidR="00124EB0">
              <w:rPr>
                <w:rFonts w:ascii="Segoe UI" w:hAnsi="Segoe UI" w:cs="Segoe UI"/>
                <w:bCs/>
                <w:color w:val="244061" w:themeColor="accent1" w:themeShade="80"/>
                <w:sz w:val="28"/>
                <w:lang w:eastAsia="en-GB"/>
              </w:rPr>
              <w:t>had been in attendance.</w:t>
            </w:r>
            <w:r w:rsidR="00070026">
              <w:rPr>
                <w:rFonts w:ascii="Segoe UI" w:hAnsi="Segoe UI" w:cs="Segoe UI"/>
                <w:bCs/>
                <w:color w:val="244061" w:themeColor="accent1" w:themeShade="80"/>
                <w:sz w:val="28"/>
                <w:lang w:eastAsia="en-GB"/>
              </w:rPr>
              <w:t xml:space="preserve"> Concerns were raised about the plan which is to be published in the spring. Issues were raised about services requiring immediate attention, there being many words used about services moving into the community, but little description about what services. There were also discussions about different funding streams, the volume of funding and how adult social care had still not been transformed. </w:t>
            </w:r>
          </w:p>
          <w:p w14:paraId="6B22F7BD" w14:textId="77777777" w:rsidR="007D669E" w:rsidRDefault="007D669E"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p w14:paraId="37870F36" w14:textId="2C2586B5" w:rsidR="00842995" w:rsidRDefault="007D669E"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John had attended the last meeting of the Health and Well Being Board</w:t>
            </w:r>
            <w:r w:rsidR="007A6053">
              <w:rPr>
                <w:rFonts w:ascii="Segoe UI" w:hAnsi="Segoe UI" w:cs="Segoe UI"/>
                <w:bCs/>
                <w:color w:val="244061" w:themeColor="accent1" w:themeShade="80"/>
                <w:sz w:val="28"/>
                <w:lang w:eastAsia="en-GB"/>
              </w:rPr>
              <w:t>.</w:t>
            </w:r>
            <w:r>
              <w:rPr>
                <w:rFonts w:ascii="Segoe UI" w:hAnsi="Segoe UI" w:cs="Segoe UI"/>
                <w:bCs/>
                <w:color w:val="244061" w:themeColor="accent1" w:themeShade="80"/>
                <w:sz w:val="28"/>
                <w:lang w:eastAsia="en-GB"/>
              </w:rPr>
              <w:t xml:space="preserve"> </w:t>
            </w:r>
            <w:r w:rsidR="00043A72">
              <w:rPr>
                <w:rFonts w:ascii="Segoe UI" w:hAnsi="Segoe UI" w:cs="Segoe UI"/>
                <w:bCs/>
                <w:color w:val="244061" w:themeColor="accent1" w:themeShade="80"/>
                <w:sz w:val="28"/>
                <w:lang w:eastAsia="en-GB"/>
              </w:rPr>
              <w:t>There had been an update about access to mental health services via the ‘better care fund’, funding being used to transform services. Underspend will be used to improve reablement services</w:t>
            </w:r>
            <w:r w:rsidR="0079308E">
              <w:rPr>
                <w:rFonts w:ascii="Segoe UI" w:hAnsi="Segoe UI" w:cs="Segoe UI"/>
                <w:bCs/>
                <w:color w:val="244061" w:themeColor="accent1" w:themeShade="80"/>
                <w:sz w:val="28"/>
                <w:lang w:eastAsia="en-GB"/>
              </w:rPr>
              <w:t xml:space="preserve">. </w:t>
            </w:r>
            <w:r w:rsidR="00043A72">
              <w:rPr>
                <w:rFonts w:ascii="Segoe UI" w:hAnsi="Segoe UI" w:cs="Segoe UI"/>
                <w:bCs/>
                <w:color w:val="244061" w:themeColor="accent1" w:themeShade="80"/>
                <w:sz w:val="28"/>
                <w:lang w:eastAsia="en-GB"/>
              </w:rPr>
              <w:t xml:space="preserve">MB commented on his patient led assessment of the care environment visit to Longmoor House which had been reviewed as a good service. In terms of crisis services, a same day access hub will be developed to support people known to services.  </w:t>
            </w:r>
            <w:r w:rsidR="00842995">
              <w:rPr>
                <w:rFonts w:ascii="Segoe UI" w:hAnsi="Segoe UI" w:cs="Segoe UI"/>
                <w:bCs/>
                <w:color w:val="244061" w:themeColor="accent1" w:themeShade="80"/>
                <w:sz w:val="28"/>
                <w:lang w:eastAsia="en-GB"/>
              </w:rPr>
              <w:t>KC asked about the timeline for this development</w:t>
            </w:r>
            <w:r w:rsidR="0079308E">
              <w:rPr>
                <w:rFonts w:ascii="Segoe UI" w:hAnsi="Segoe UI" w:cs="Segoe UI"/>
                <w:bCs/>
                <w:color w:val="244061" w:themeColor="accent1" w:themeShade="80"/>
                <w:sz w:val="28"/>
                <w:lang w:eastAsia="en-GB"/>
              </w:rPr>
              <w:t xml:space="preserve">, </w:t>
            </w:r>
            <w:r w:rsidR="00842995">
              <w:rPr>
                <w:rFonts w:ascii="Segoe UI" w:hAnsi="Segoe UI" w:cs="Segoe UI"/>
                <w:bCs/>
                <w:color w:val="244061" w:themeColor="accent1" w:themeShade="80"/>
                <w:sz w:val="28"/>
                <w:lang w:eastAsia="en-GB"/>
              </w:rPr>
              <w:t xml:space="preserve">updating </w:t>
            </w:r>
            <w:r w:rsidR="0079308E">
              <w:rPr>
                <w:rFonts w:ascii="Segoe UI" w:hAnsi="Segoe UI" w:cs="Segoe UI"/>
                <w:bCs/>
                <w:color w:val="244061" w:themeColor="accent1" w:themeShade="80"/>
                <w:sz w:val="28"/>
                <w:lang w:eastAsia="en-GB"/>
              </w:rPr>
              <w:t>that</w:t>
            </w:r>
            <w:r w:rsidR="00842995">
              <w:rPr>
                <w:rFonts w:ascii="Segoe UI" w:hAnsi="Segoe UI" w:cs="Segoe UI"/>
                <w:bCs/>
                <w:color w:val="244061" w:themeColor="accent1" w:themeShade="80"/>
                <w:sz w:val="28"/>
                <w:lang w:eastAsia="en-GB"/>
              </w:rPr>
              <w:t xml:space="preserve"> residents can often be dropped off at her organisation by the police</w:t>
            </w:r>
            <w:r w:rsidR="0079308E">
              <w:rPr>
                <w:rFonts w:ascii="Segoe UI" w:hAnsi="Segoe UI" w:cs="Segoe UI"/>
                <w:bCs/>
                <w:color w:val="244061" w:themeColor="accent1" w:themeShade="80"/>
                <w:sz w:val="28"/>
                <w:lang w:eastAsia="en-GB"/>
              </w:rPr>
              <w:t xml:space="preserve"> when someone requires support with their mental health. </w:t>
            </w:r>
            <w:r w:rsidR="00842995">
              <w:rPr>
                <w:rFonts w:ascii="Segoe UI" w:hAnsi="Segoe UI" w:cs="Segoe UI"/>
                <w:bCs/>
                <w:color w:val="244061" w:themeColor="accent1" w:themeShade="80"/>
                <w:sz w:val="28"/>
                <w:lang w:eastAsia="en-GB"/>
              </w:rPr>
              <w:t>JT updated that a sub group will work on this in more detail</w:t>
            </w:r>
            <w:r w:rsidR="00CB1950">
              <w:rPr>
                <w:rFonts w:ascii="Segoe UI" w:hAnsi="Segoe UI" w:cs="Segoe UI"/>
                <w:bCs/>
                <w:color w:val="244061" w:themeColor="accent1" w:themeShade="80"/>
                <w:sz w:val="28"/>
                <w:lang w:eastAsia="en-GB"/>
              </w:rPr>
              <w:t xml:space="preserve">. KC and CB expressed how crisis services are really important and need to be able to deal in a timely manner. JT </w:t>
            </w:r>
            <w:r w:rsidR="0079308E">
              <w:rPr>
                <w:rFonts w:ascii="Segoe UI" w:hAnsi="Segoe UI" w:cs="Segoe UI"/>
                <w:bCs/>
                <w:color w:val="244061" w:themeColor="accent1" w:themeShade="80"/>
                <w:sz w:val="28"/>
                <w:lang w:eastAsia="en-GB"/>
              </w:rPr>
              <w:t>explained</w:t>
            </w:r>
            <w:r w:rsidR="00CB1950">
              <w:rPr>
                <w:rFonts w:ascii="Segoe UI" w:hAnsi="Segoe UI" w:cs="Segoe UI"/>
                <w:bCs/>
                <w:color w:val="244061" w:themeColor="accent1" w:themeShade="80"/>
                <w:sz w:val="28"/>
                <w:lang w:eastAsia="en-GB"/>
              </w:rPr>
              <w:t xml:space="preserve"> that there is representation from Merseyside Police on the board and how they have previously updated on the volume of calls they receive which are mental health related and how they are difficult to respond to. </w:t>
            </w:r>
          </w:p>
          <w:p w14:paraId="535F66B4" w14:textId="77777777" w:rsidR="00CB1950" w:rsidRDefault="00CB1950"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p w14:paraId="0DF3EA4D" w14:textId="3BFE06AE" w:rsidR="007D669E" w:rsidRDefault="00043A72"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A rapid response visiting service was also discussed, to provide interventions and prevent people from being added to waiting lists. This will be a priority area of work over the coming twelve months. </w:t>
            </w:r>
          </w:p>
          <w:p w14:paraId="61703675" w14:textId="77777777" w:rsidR="00191DDF" w:rsidRDefault="00191DDF"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p w14:paraId="28E5FFF8" w14:textId="7AC0BC42" w:rsidR="00191DDF" w:rsidRDefault="00191DDF"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Expanding on the earlier comments relating to end of life care, Deborah Butcher had agreed to add this area into the </w:t>
            </w:r>
            <w:r w:rsidR="0079308E">
              <w:rPr>
                <w:rFonts w:ascii="Segoe UI" w:hAnsi="Segoe UI" w:cs="Segoe UI"/>
                <w:bCs/>
                <w:color w:val="244061" w:themeColor="accent1" w:themeShade="80"/>
                <w:sz w:val="28"/>
                <w:lang w:eastAsia="en-GB"/>
              </w:rPr>
              <w:t>forward</w:t>
            </w:r>
            <w:r>
              <w:rPr>
                <w:rFonts w:ascii="Segoe UI" w:hAnsi="Segoe UI" w:cs="Segoe UI"/>
                <w:bCs/>
                <w:color w:val="244061" w:themeColor="accent1" w:themeShade="80"/>
                <w:sz w:val="28"/>
                <w:lang w:eastAsia="en-GB"/>
              </w:rPr>
              <w:t xml:space="preserve"> plan. </w:t>
            </w:r>
            <w:r w:rsidRPr="00191DDF">
              <w:rPr>
                <w:rFonts w:ascii="Segoe UI" w:hAnsi="Segoe UI" w:cs="Segoe UI"/>
                <w:b/>
                <w:bCs/>
                <w:color w:val="244061" w:themeColor="accent1" w:themeShade="80"/>
                <w:sz w:val="28"/>
                <w:lang w:eastAsia="en-GB"/>
              </w:rPr>
              <w:t xml:space="preserve">Action: </w:t>
            </w:r>
            <w:r>
              <w:rPr>
                <w:rFonts w:ascii="Segoe UI" w:hAnsi="Segoe UI" w:cs="Segoe UI"/>
                <w:bCs/>
                <w:color w:val="244061" w:themeColor="accent1" w:themeShade="80"/>
                <w:sz w:val="28"/>
                <w:lang w:eastAsia="en-GB"/>
              </w:rPr>
              <w:t xml:space="preserve">request to be shared with the chair of the health and wellbeing board </w:t>
            </w:r>
            <w:r w:rsidR="0079308E">
              <w:rPr>
                <w:rFonts w:ascii="Segoe UI" w:hAnsi="Segoe UI" w:cs="Segoe UI"/>
                <w:bCs/>
                <w:color w:val="244061" w:themeColor="accent1" w:themeShade="80"/>
                <w:sz w:val="28"/>
                <w:lang w:eastAsia="en-GB"/>
              </w:rPr>
              <w:t xml:space="preserve">that end of life care </w:t>
            </w:r>
            <w:r>
              <w:rPr>
                <w:rFonts w:ascii="Segoe UI" w:hAnsi="Segoe UI" w:cs="Segoe UI"/>
                <w:bCs/>
                <w:color w:val="244061" w:themeColor="accent1" w:themeShade="80"/>
                <w:sz w:val="28"/>
                <w:lang w:eastAsia="en-GB"/>
              </w:rPr>
              <w:t xml:space="preserve">be formally included into the boards forward plan. </w:t>
            </w:r>
          </w:p>
          <w:p w14:paraId="1A99A24A" w14:textId="77777777" w:rsidR="00191DDF" w:rsidRDefault="00191DDF"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p w14:paraId="6419C9B2" w14:textId="17089EE3" w:rsidR="00B94E02" w:rsidRDefault="00191DDF" w:rsidP="00D42A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End of life care was discussed further</w:t>
            </w:r>
            <w:r w:rsidR="006F6820">
              <w:rPr>
                <w:rFonts w:ascii="Segoe UI" w:hAnsi="Segoe UI" w:cs="Segoe UI"/>
                <w:bCs/>
                <w:color w:val="244061" w:themeColor="accent1" w:themeShade="80"/>
                <w:sz w:val="28"/>
                <w:lang w:eastAsia="en-GB"/>
              </w:rPr>
              <w:t xml:space="preserve">, members agreeing that expanding community and hospice teams would benefit hospitals by releasing much needed beds and support patients to end their lives in the place of their choice. The independence of hospices was noted and how it was difficult for them to raise funds. LT shared how the discussion had been topical, with the </w:t>
            </w:r>
            <w:r w:rsidR="00842995">
              <w:rPr>
                <w:rFonts w:ascii="Segoe UI" w:hAnsi="Segoe UI" w:cs="Segoe UI"/>
                <w:bCs/>
                <w:color w:val="244061" w:themeColor="accent1" w:themeShade="80"/>
                <w:sz w:val="28"/>
                <w:lang w:eastAsia="en-GB"/>
              </w:rPr>
              <w:t>governments discussions on assisted dying</w:t>
            </w:r>
            <w:r w:rsidR="0079308E">
              <w:rPr>
                <w:rFonts w:ascii="Segoe UI" w:hAnsi="Segoe UI" w:cs="Segoe UI"/>
                <w:bCs/>
                <w:color w:val="244061" w:themeColor="accent1" w:themeShade="80"/>
                <w:sz w:val="28"/>
                <w:lang w:eastAsia="en-GB"/>
              </w:rPr>
              <w:t>. J</w:t>
            </w:r>
            <w:r w:rsidR="00CB1950">
              <w:rPr>
                <w:rFonts w:ascii="Segoe UI" w:hAnsi="Segoe UI" w:cs="Segoe UI"/>
                <w:bCs/>
                <w:color w:val="244061" w:themeColor="accent1" w:themeShade="80"/>
                <w:sz w:val="28"/>
                <w:lang w:eastAsia="en-GB"/>
              </w:rPr>
              <w:t>T thank</w:t>
            </w:r>
            <w:r w:rsidR="0079308E">
              <w:rPr>
                <w:rFonts w:ascii="Segoe UI" w:hAnsi="Segoe UI" w:cs="Segoe UI"/>
                <w:bCs/>
                <w:color w:val="244061" w:themeColor="accent1" w:themeShade="80"/>
                <w:sz w:val="28"/>
                <w:lang w:eastAsia="en-GB"/>
              </w:rPr>
              <w:t xml:space="preserve">ed </w:t>
            </w:r>
            <w:r w:rsidR="00CB1950">
              <w:rPr>
                <w:rFonts w:ascii="Segoe UI" w:hAnsi="Segoe UI" w:cs="Segoe UI"/>
                <w:bCs/>
                <w:color w:val="244061" w:themeColor="accent1" w:themeShade="80"/>
                <w:sz w:val="28"/>
                <w:lang w:eastAsia="en-GB"/>
              </w:rPr>
              <w:t xml:space="preserve">everyone for a good discussion. </w:t>
            </w:r>
          </w:p>
          <w:p w14:paraId="4C5B97F1" w14:textId="77777777" w:rsidR="00946A45" w:rsidRPr="006108AD" w:rsidRDefault="00946A45" w:rsidP="005C6A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tc>
        <w:tc>
          <w:tcPr>
            <w:tcW w:w="1134" w:type="dxa"/>
          </w:tcPr>
          <w:p w14:paraId="70E0D010" w14:textId="77777777" w:rsidR="006108AD" w:rsidRDefault="006108A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7B9AFC01" w14:textId="77777777" w:rsidR="00DF15E6" w:rsidRDefault="00DF15E6"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3C2BEDC"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6120A136"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BD583A9"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928CB95"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7D16B6CB"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6B6F7544"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2DF2A4B8"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50A5F9CA"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A6C9726"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2EF3B57"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2EC4245D"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5B3E0A0"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50BD26A0"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37FB36D"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55131445"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57FD7355"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13E5CAC"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4075EF54"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76B2FE1"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6186D5B"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622812C0"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6642FA9" w14:textId="77777777" w:rsidR="00997071" w:rsidRP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3C852D0D" w14:textId="77777777" w:rsidR="00997071" w:rsidRDefault="00997071"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5C1E3093" w14:textId="77777777" w:rsidR="00191DDF" w:rsidRDefault="00191DD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0D3A63FA" w14:textId="77777777" w:rsidR="00191DDF" w:rsidRDefault="00191DD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141A28DE" w14:textId="77777777" w:rsidR="00191DDF" w:rsidRDefault="00191DD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4A9E8538" w14:textId="77777777" w:rsidR="00191DDF" w:rsidRDefault="00191DD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3E699481" w14:textId="77777777" w:rsidR="00191DDF" w:rsidRDefault="00191DD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7372E690" w14:textId="77777777" w:rsidR="00191DDF" w:rsidRDefault="00191DD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1A040A04" w14:textId="77777777" w:rsidR="00191DDF" w:rsidRDefault="00191DD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2800FDEB" w14:textId="77777777" w:rsidR="00191DDF" w:rsidRDefault="00191DD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4919D844" w14:textId="77777777" w:rsidR="00191DDF" w:rsidRDefault="00191DD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p>
          <w:p w14:paraId="7F8A95DF" w14:textId="77777777" w:rsidR="00CB1950" w:rsidRDefault="00CB195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02A47ECE" w14:textId="77777777" w:rsidR="00CB1950" w:rsidRDefault="00CB195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7BA162CC" w14:textId="77777777" w:rsidR="00CB1950" w:rsidRDefault="00CB195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795834A1" w14:textId="77777777" w:rsidR="00CB1950" w:rsidRDefault="00CB195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47E7F375" w14:textId="77777777" w:rsidR="00CB1950" w:rsidRDefault="00CB195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2873A9CB" w14:textId="77777777" w:rsidR="00CB1950" w:rsidRDefault="00CB1950"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8"/>
                <w:szCs w:val="24"/>
                <w:u w:color="244061"/>
              </w:rPr>
            </w:pPr>
          </w:p>
          <w:p w14:paraId="534856CD" w14:textId="77777777" w:rsidR="00191DDF" w:rsidRPr="00DF15E6" w:rsidRDefault="00191DDF"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b/>
                <w:color w:val="244061" w:themeColor="accent1" w:themeShade="80"/>
                <w:sz w:val="24"/>
                <w:szCs w:val="24"/>
                <w:u w:color="244061"/>
              </w:rPr>
            </w:pPr>
            <w:r w:rsidRPr="00191DDF">
              <w:rPr>
                <w:rFonts w:ascii="Segoe UI" w:eastAsia="Arial" w:hAnsi="Segoe UI" w:cs="Segoe UI"/>
                <w:b/>
                <w:color w:val="244061" w:themeColor="accent1" w:themeShade="80"/>
                <w:sz w:val="28"/>
                <w:szCs w:val="24"/>
                <w:u w:color="244061"/>
              </w:rPr>
              <w:t>JT</w:t>
            </w:r>
          </w:p>
        </w:tc>
      </w:tr>
      <w:tr w:rsidR="000552DD" w:rsidRPr="007F2F34" w14:paraId="461C945A" w14:textId="77777777" w:rsidTr="00C1210C">
        <w:trPr>
          <w:trHeight w:val="501"/>
        </w:trPr>
        <w:tc>
          <w:tcPr>
            <w:tcW w:w="10456" w:type="dxa"/>
            <w:gridSpan w:val="3"/>
            <w:shd w:val="clear" w:color="auto" w:fill="D9D9D9" w:themeFill="background1" w:themeFillShade="D9"/>
          </w:tcPr>
          <w:p w14:paraId="69B0FE67" w14:textId="77777777" w:rsidR="000552DD" w:rsidRPr="007F2F34" w:rsidRDefault="000552DD" w:rsidP="00C1210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8"/>
                <w:szCs w:val="24"/>
                <w:u w:color="244061"/>
              </w:rPr>
              <w:t>Any Other Business</w:t>
            </w:r>
          </w:p>
        </w:tc>
      </w:tr>
      <w:tr w:rsidR="00FC4FD7" w:rsidRPr="007F2F34" w14:paraId="794C3D4E" w14:textId="77777777" w:rsidTr="00C1210C">
        <w:trPr>
          <w:trHeight w:val="972"/>
        </w:trPr>
        <w:tc>
          <w:tcPr>
            <w:tcW w:w="1243" w:type="dxa"/>
          </w:tcPr>
          <w:p w14:paraId="51741FDA" w14:textId="77777777" w:rsidR="00FC4FD7" w:rsidRPr="007F2F34" w:rsidRDefault="00FC4FD7" w:rsidP="00FC4FD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1</w:t>
            </w:r>
            <w:r w:rsidR="005C6AFB">
              <w:rPr>
                <w:rFonts w:ascii="Segoe UI" w:eastAsia="Arial" w:hAnsi="Segoe UI" w:cs="Segoe UI"/>
                <w:color w:val="244061" w:themeColor="accent1" w:themeShade="80"/>
                <w:sz w:val="28"/>
                <w:szCs w:val="28"/>
                <w:u w:color="244061"/>
              </w:rPr>
              <w:t>2</w:t>
            </w:r>
            <w:r>
              <w:rPr>
                <w:rFonts w:ascii="Segoe UI" w:eastAsia="Arial" w:hAnsi="Segoe UI" w:cs="Segoe UI"/>
                <w:color w:val="244061" w:themeColor="accent1" w:themeShade="80"/>
                <w:sz w:val="28"/>
                <w:szCs w:val="28"/>
                <w:u w:color="244061"/>
              </w:rPr>
              <w:t>.</w:t>
            </w:r>
            <w:r w:rsidRPr="007F2F34">
              <w:rPr>
                <w:rFonts w:ascii="Segoe UI" w:eastAsia="Arial" w:hAnsi="Segoe UI" w:cs="Segoe UI"/>
                <w:color w:val="244061" w:themeColor="accent1" w:themeShade="80"/>
                <w:sz w:val="28"/>
                <w:szCs w:val="28"/>
                <w:u w:color="244061"/>
              </w:rPr>
              <w:t xml:space="preserve"> </w:t>
            </w:r>
          </w:p>
        </w:tc>
        <w:tc>
          <w:tcPr>
            <w:tcW w:w="8079" w:type="dxa"/>
          </w:tcPr>
          <w:p w14:paraId="6EF6E242" w14:textId="421611AF" w:rsidR="00FC4FD7" w:rsidRDefault="00FC4FD7" w:rsidP="00FC4F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 xml:space="preserve">Any other </w:t>
            </w:r>
            <w:r w:rsidR="0079308E">
              <w:rPr>
                <w:rFonts w:ascii="Segoe UI" w:hAnsi="Segoe UI" w:cs="Segoe UI"/>
                <w:b/>
                <w:bCs/>
                <w:color w:val="244061" w:themeColor="accent1" w:themeShade="80"/>
                <w:sz w:val="28"/>
                <w:lang w:eastAsia="en-GB"/>
              </w:rPr>
              <w:t>b</w:t>
            </w:r>
            <w:r>
              <w:rPr>
                <w:rFonts w:ascii="Segoe UI" w:hAnsi="Segoe UI" w:cs="Segoe UI"/>
                <w:b/>
                <w:bCs/>
                <w:color w:val="244061" w:themeColor="accent1" w:themeShade="80"/>
                <w:sz w:val="28"/>
                <w:lang w:eastAsia="en-GB"/>
              </w:rPr>
              <w:t xml:space="preserve">usiness. </w:t>
            </w:r>
          </w:p>
          <w:p w14:paraId="1052E5AE" w14:textId="77777777" w:rsidR="00FC4FD7" w:rsidRDefault="00FC4FD7" w:rsidP="00FC4F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
                <w:bCs/>
                <w:color w:val="244061" w:themeColor="accent1" w:themeShade="80"/>
                <w:sz w:val="28"/>
                <w:lang w:eastAsia="en-GB"/>
              </w:rPr>
            </w:pPr>
          </w:p>
          <w:p w14:paraId="574206AC" w14:textId="77777777" w:rsidR="00334CED" w:rsidRDefault="00CB1950" w:rsidP="00FC4F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There was no other business recorded.  </w:t>
            </w:r>
          </w:p>
          <w:p w14:paraId="1B06D2BF" w14:textId="77777777" w:rsidR="00CB1950" w:rsidRDefault="00CB1950" w:rsidP="00FC4F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p w14:paraId="0DA73A98" w14:textId="01C4C1BC" w:rsidR="00CB1950" w:rsidRDefault="00CB1950" w:rsidP="00FC4F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The next meeting will be taking place </w:t>
            </w:r>
            <w:r w:rsidR="003E0D4E">
              <w:rPr>
                <w:rFonts w:ascii="Segoe UI" w:hAnsi="Segoe UI" w:cs="Segoe UI"/>
                <w:bCs/>
                <w:color w:val="244061" w:themeColor="accent1" w:themeShade="80"/>
                <w:sz w:val="28"/>
                <w:lang w:eastAsia="en-GB"/>
              </w:rPr>
              <w:t>Tuesday</w:t>
            </w:r>
            <w:r>
              <w:rPr>
                <w:rFonts w:ascii="Segoe UI" w:hAnsi="Segoe UI" w:cs="Segoe UI"/>
                <w:bCs/>
                <w:color w:val="244061" w:themeColor="accent1" w:themeShade="80"/>
                <w:sz w:val="28"/>
                <w:lang w:eastAsia="en-GB"/>
              </w:rPr>
              <w:t xml:space="preserve"> 11</w:t>
            </w:r>
            <w:r w:rsidRPr="00CB1950">
              <w:rPr>
                <w:rFonts w:ascii="Segoe UI" w:hAnsi="Segoe UI" w:cs="Segoe UI"/>
                <w:bCs/>
                <w:color w:val="244061" w:themeColor="accent1" w:themeShade="80"/>
                <w:sz w:val="28"/>
                <w:vertAlign w:val="superscript"/>
                <w:lang w:eastAsia="en-GB"/>
              </w:rPr>
              <w:t>th</w:t>
            </w:r>
            <w:r>
              <w:rPr>
                <w:rFonts w:ascii="Segoe UI" w:hAnsi="Segoe UI" w:cs="Segoe UI"/>
                <w:bCs/>
                <w:color w:val="244061" w:themeColor="accent1" w:themeShade="80"/>
                <w:sz w:val="28"/>
                <w:lang w:eastAsia="en-GB"/>
              </w:rPr>
              <w:t xml:space="preserve"> </w:t>
            </w:r>
            <w:r w:rsidR="003E0D4E">
              <w:rPr>
                <w:rFonts w:ascii="Segoe UI" w:hAnsi="Segoe UI" w:cs="Segoe UI"/>
                <w:bCs/>
                <w:color w:val="244061" w:themeColor="accent1" w:themeShade="80"/>
                <w:sz w:val="28"/>
                <w:lang w:eastAsia="en-GB"/>
              </w:rPr>
              <w:t>Februar</w:t>
            </w:r>
            <w:r w:rsidR="0079308E">
              <w:rPr>
                <w:rFonts w:ascii="Segoe UI" w:hAnsi="Segoe UI" w:cs="Segoe UI"/>
                <w:bCs/>
                <w:color w:val="244061" w:themeColor="accent1" w:themeShade="80"/>
                <w:sz w:val="28"/>
                <w:lang w:eastAsia="en-GB"/>
              </w:rPr>
              <w:t>y,</w:t>
            </w:r>
            <w:r w:rsidR="003E0D4E">
              <w:rPr>
                <w:rFonts w:ascii="Segoe UI" w:hAnsi="Segoe UI" w:cs="Segoe UI"/>
                <w:bCs/>
                <w:color w:val="244061" w:themeColor="accent1" w:themeShade="80"/>
                <w:sz w:val="28"/>
                <w:lang w:eastAsia="en-GB"/>
              </w:rPr>
              <w:t xml:space="preserve"> 10:30. This meeting will be held on zoom due to the offices at Burlington House being renovated. </w:t>
            </w:r>
          </w:p>
          <w:p w14:paraId="637F972F" w14:textId="77777777" w:rsidR="00FC4FD7" w:rsidRPr="005D2B6D" w:rsidRDefault="00FC4FD7" w:rsidP="00CB1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Segoe UI" w:hAnsi="Segoe UI" w:cs="Segoe UI"/>
                <w:bCs/>
                <w:color w:val="244061" w:themeColor="accent1" w:themeShade="80"/>
                <w:sz w:val="28"/>
                <w:lang w:eastAsia="en-GB"/>
              </w:rPr>
            </w:pPr>
          </w:p>
        </w:tc>
        <w:tc>
          <w:tcPr>
            <w:tcW w:w="1134" w:type="dxa"/>
          </w:tcPr>
          <w:p w14:paraId="30D7C83B" w14:textId="77777777" w:rsidR="00FC4FD7" w:rsidRPr="007F2F34" w:rsidRDefault="00FC4FD7" w:rsidP="00FC4FD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4"/>
                <w:szCs w:val="24"/>
                <w:u w:color="244061"/>
              </w:rPr>
            </w:pPr>
          </w:p>
          <w:p w14:paraId="61295753" w14:textId="77777777" w:rsidR="00FC4FD7" w:rsidRPr="007F2F34" w:rsidRDefault="00FC4FD7" w:rsidP="00FC4FD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A07E778" w14:textId="77777777" w:rsidR="000F11D5" w:rsidRDefault="00FC4FD7" w:rsidP="00FC4FD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7F2F34">
              <w:rPr>
                <w:rFonts w:ascii="Segoe UI" w:eastAsia="Arial" w:hAnsi="Segoe UI" w:cs="Segoe UI"/>
                <w:color w:val="244061" w:themeColor="accent1" w:themeShade="80"/>
                <w:sz w:val="24"/>
                <w:szCs w:val="24"/>
                <w:u w:color="244061"/>
              </w:rPr>
              <w:t xml:space="preserve"> </w:t>
            </w:r>
          </w:p>
          <w:p w14:paraId="6C4791AD" w14:textId="77777777" w:rsidR="000F11D5" w:rsidRDefault="000F11D5" w:rsidP="00FC4FD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0AC84B3" w14:textId="77777777" w:rsidR="000F11D5" w:rsidRDefault="000F11D5" w:rsidP="00FC4FD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4E22A8D" w14:textId="77777777" w:rsidR="000F11D5" w:rsidRDefault="000F11D5" w:rsidP="00FC4FD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3875172" w14:textId="77777777" w:rsidR="00FC4FD7" w:rsidRPr="007F2F34" w:rsidRDefault="000F11D5" w:rsidP="00FC4FD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8"/>
                <w:szCs w:val="24"/>
                <w:u w:color="244061"/>
              </w:rPr>
              <w:t xml:space="preserve">   </w:t>
            </w:r>
          </w:p>
        </w:tc>
      </w:tr>
    </w:tbl>
    <w:p w14:paraId="7CD8D0B1" w14:textId="77777777" w:rsidR="002B70DE" w:rsidRPr="007F2F34" w:rsidRDefault="002B70DE" w:rsidP="00394FAC">
      <w:pPr>
        <w:pStyle w:val="BodyA"/>
        <w:spacing w:after="0"/>
        <w:jc w:val="both"/>
        <w:rPr>
          <w:rFonts w:ascii="Segoe UI" w:hAnsi="Segoe UI" w:cs="Segoe UI"/>
          <w:color w:val="244061" w:themeColor="accent1" w:themeShade="80"/>
          <w:sz w:val="28"/>
          <w:szCs w:val="28"/>
          <w:u w:color="244061"/>
        </w:rPr>
      </w:pPr>
    </w:p>
    <w:p w14:paraId="1693E2EB" w14:textId="77777777" w:rsidR="00CB52C7" w:rsidRPr="007F2F34" w:rsidRDefault="009A2034" w:rsidP="00674E33">
      <w:pPr>
        <w:pStyle w:val="BodyA"/>
        <w:spacing w:after="0"/>
        <w:jc w:val="both"/>
        <w:rPr>
          <w:rFonts w:ascii="Segoe UI" w:eastAsia="Trebuchet MS" w:hAnsi="Segoe UI" w:cs="Segoe UI"/>
          <w:color w:val="244061" w:themeColor="accent1" w:themeShade="80"/>
          <w:sz w:val="24"/>
          <w:szCs w:val="24"/>
          <w:u w:color="244061"/>
        </w:rPr>
      </w:pPr>
      <w:r w:rsidRPr="00C84966">
        <w:rPr>
          <w:rFonts w:ascii="Segoe UI" w:hAnsi="Segoe UI" w:cs="Segoe UI"/>
          <w:b/>
          <w:bCs/>
          <w:color w:val="244061" w:themeColor="accent1" w:themeShade="80"/>
          <w:sz w:val="24"/>
          <w:szCs w:val="28"/>
          <w:u w:val="single" w:color="244061"/>
        </w:rPr>
        <w:t>Attendance Tracker</w:t>
      </w:r>
    </w:p>
    <w:tbl>
      <w:tblPr>
        <w:tblW w:w="10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23"/>
        <w:gridCol w:w="1201"/>
        <w:gridCol w:w="1201"/>
        <w:gridCol w:w="1201"/>
      </w:tblGrid>
      <w:tr w:rsidR="003E0D4E" w:rsidRPr="007F2F34" w14:paraId="50410C6A" w14:textId="77777777" w:rsidTr="003E0D4E">
        <w:trPr>
          <w:trHeight w:val="698"/>
          <w:tblHeader/>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50260" w14:textId="77777777" w:rsidR="003E0D4E" w:rsidRPr="007F2F34" w:rsidRDefault="003E0D4E" w:rsidP="00674E33">
            <w:pPr>
              <w:pStyle w:val="BodyA"/>
              <w:rPr>
                <w:rFonts w:ascii="Segoe UI" w:hAnsi="Segoe UI" w:cs="Segoe UI"/>
                <w:color w:val="244061" w:themeColor="accent1" w:themeShade="80"/>
              </w:rPr>
            </w:pPr>
            <w:r w:rsidRPr="007F2F34">
              <w:rPr>
                <w:rFonts w:ascii="Segoe UI" w:hAnsi="Segoe UI" w:cs="Segoe UI"/>
                <w:b/>
                <w:bCs/>
                <w:color w:val="244061" w:themeColor="accent1" w:themeShade="80"/>
                <w:sz w:val="24"/>
                <w:szCs w:val="24"/>
                <w:u w:color="244061"/>
              </w:rPr>
              <w:t>Name / Representing</w:t>
            </w:r>
          </w:p>
        </w:tc>
        <w:tc>
          <w:tcPr>
            <w:tcW w:w="1201" w:type="dxa"/>
            <w:tcBorders>
              <w:top w:val="single" w:sz="4" w:space="0" w:color="000000"/>
              <w:left w:val="single" w:sz="4" w:space="0" w:color="000000"/>
              <w:bottom w:val="single" w:sz="4" w:space="0" w:color="000000"/>
              <w:right w:val="single" w:sz="4" w:space="0" w:color="000000"/>
            </w:tcBorders>
          </w:tcPr>
          <w:p w14:paraId="1DE8EEC6" w14:textId="77777777" w:rsidR="003E0D4E" w:rsidRDefault="003E0D4E" w:rsidP="00674E33">
            <w:pPr>
              <w:pStyle w:val="BodyB"/>
              <w:rPr>
                <w:rFonts w:ascii="Segoe UI" w:hAnsi="Segoe UI" w:cs="Segoe UI"/>
                <w:b/>
                <w:bCs/>
                <w:color w:val="244061" w:themeColor="accent1" w:themeShade="80"/>
              </w:rPr>
            </w:pPr>
            <w:r>
              <w:rPr>
                <w:rFonts w:ascii="Segoe UI" w:hAnsi="Segoe UI" w:cs="Segoe UI"/>
                <w:b/>
                <w:bCs/>
                <w:color w:val="244061" w:themeColor="accent1" w:themeShade="80"/>
              </w:rPr>
              <w:t>June 2024</w:t>
            </w:r>
          </w:p>
        </w:tc>
        <w:tc>
          <w:tcPr>
            <w:tcW w:w="1201" w:type="dxa"/>
            <w:tcBorders>
              <w:top w:val="single" w:sz="4" w:space="0" w:color="000000"/>
              <w:left w:val="single" w:sz="4" w:space="0" w:color="000000"/>
              <w:bottom w:val="single" w:sz="4" w:space="0" w:color="000000"/>
              <w:right w:val="single" w:sz="4" w:space="0" w:color="000000"/>
            </w:tcBorders>
          </w:tcPr>
          <w:p w14:paraId="0C1CE9DD" w14:textId="77777777" w:rsidR="003E0D4E" w:rsidRDefault="003E0D4E" w:rsidP="00674E33">
            <w:pPr>
              <w:pStyle w:val="BodyB"/>
              <w:rPr>
                <w:rFonts w:ascii="Segoe UI" w:hAnsi="Segoe UI" w:cs="Segoe UI"/>
                <w:b/>
                <w:bCs/>
                <w:color w:val="244061" w:themeColor="accent1" w:themeShade="80"/>
              </w:rPr>
            </w:pPr>
            <w:r>
              <w:rPr>
                <w:rFonts w:ascii="Segoe UI" w:hAnsi="Segoe UI" w:cs="Segoe UI"/>
                <w:b/>
                <w:bCs/>
                <w:color w:val="244061" w:themeColor="accent1" w:themeShade="80"/>
              </w:rPr>
              <w:t xml:space="preserve">Oct </w:t>
            </w:r>
          </w:p>
          <w:p w14:paraId="4C448526" w14:textId="77777777" w:rsidR="003E0D4E" w:rsidRDefault="003E0D4E" w:rsidP="00674E33">
            <w:pPr>
              <w:pStyle w:val="BodyB"/>
              <w:rPr>
                <w:rFonts w:ascii="Segoe UI" w:hAnsi="Segoe UI" w:cs="Segoe UI"/>
                <w:b/>
                <w:bCs/>
                <w:color w:val="244061" w:themeColor="accent1" w:themeShade="80"/>
              </w:rPr>
            </w:pPr>
            <w:r>
              <w:rPr>
                <w:rFonts w:ascii="Segoe UI" w:hAnsi="Segoe UI" w:cs="Segoe UI"/>
                <w:b/>
                <w:bCs/>
                <w:color w:val="244061" w:themeColor="accent1" w:themeShade="80"/>
              </w:rPr>
              <w:t>2024</w:t>
            </w:r>
          </w:p>
        </w:tc>
        <w:tc>
          <w:tcPr>
            <w:tcW w:w="1201" w:type="dxa"/>
            <w:tcBorders>
              <w:top w:val="single" w:sz="4" w:space="0" w:color="000000"/>
              <w:left w:val="single" w:sz="4" w:space="0" w:color="000000"/>
              <w:bottom w:val="single" w:sz="4" w:space="0" w:color="000000"/>
              <w:right w:val="single" w:sz="4" w:space="0" w:color="000000"/>
            </w:tcBorders>
          </w:tcPr>
          <w:p w14:paraId="7BB4CFAE" w14:textId="77777777" w:rsidR="003E0D4E" w:rsidRDefault="003E0D4E" w:rsidP="00674E33">
            <w:pPr>
              <w:pStyle w:val="BodyB"/>
              <w:rPr>
                <w:rFonts w:ascii="Segoe UI" w:hAnsi="Segoe UI" w:cs="Segoe UI"/>
                <w:b/>
                <w:bCs/>
                <w:color w:val="244061" w:themeColor="accent1" w:themeShade="80"/>
              </w:rPr>
            </w:pPr>
            <w:r>
              <w:rPr>
                <w:rFonts w:ascii="Segoe UI" w:hAnsi="Segoe UI" w:cs="Segoe UI"/>
                <w:b/>
                <w:bCs/>
                <w:color w:val="244061" w:themeColor="accent1" w:themeShade="80"/>
              </w:rPr>
              <w:t>Dec</w:t>
            </w:r>
          </w:p>
          <w:p w14:paraId="62902DFC" w14:textId="77777777" w:rsidR="003E0D4E" w:rsidRDefault="003E0D4E" w:rsidP="00674E33">
            <w:pPr>
              <w:pStyle w:val="BodyB"/>
              <w:rPr>
                <w:rFonts w:ascii="Segoe UI" w:hAnsi="Segoe UI" w:cs="Segoe UI"/>
                <w:b/>
                <w:bCs/>
                <w:color w:val="244061" w:themeColor="accent1" w:themeShade="80"/>
              </w:rPr>
            </w:pPr>
            <w:r>
              <w:rPr>
                <w:rFonts w:ascii="Segoe UI" w:hAnsi="Segoe UI" w:cs="Segoe UI"/>
                <w:b/>
                <w:bCs/>
                <w:color w:val="244061" w:themeColor="accent1" w:themeShade="80"/>
              </w:rPr>
              <w:t>2024</w:t>
            </w:r>
          </w:p>
        </w:tc>
      </w:tr>
      <w:tr w:rsidR="003E0D4E" w:rsidRPr="007F2F34" w14:paraId="1E2B9927" w14:textId="77777777" w:rsidTr="003E0D4E">
        <w:trPr>
          <w:trHeight w:val="374"/>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61F9D" w14:textId="77777777" w:rsidR="003E0D4E" w:rsidRPr="007F2F34" w:rsidRDefault="003E0D4E" w:rsidP="00674E33">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John Turner. Chairperson </w:t>
            </w:r>
          </w:p>
        </w:tc>
        <w:tc>
          <w:tcPr>
            <w:tcW w:w="1201" w:type="dxa"/>
            <w:tcBorders>
              <w:top w:val="single" w:sz="4" w:space="0" w:color="000000"/>
              <w:left w:val="single" w:sz="4" w:space="0" w:color="000000"/>
              <w:bottom w:val="single" w:sz="4" w:space="0" w:color="000000"/>
              <w:right w:val="single" w:sz="4" w:space="0" w:color="000000"/>
            </w:tcBorders>
          </w:tcPr>
          <w:p w14:paraId="3677B376" w14:textId="77777777" w:rsidR="003E0D4E"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292C7F26"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2B16A102"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3E0D4E" w:rsidRPr="007F2F34" w14:paraId="05E88A40" w14:textId="77777777" w:rsidTr="003E0D4E">
        <w:trPr>
          <w:trHeight w:val="33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F3554" w14:textId="77777777" w:rsidR="003E0D4E" w:rsidRPr="007F2F34" w:rsidRDefault="003E0D4E" w:rsidP="00674E33">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Brian Clark OBE. Locality representative: North Southport</w:t>
            </w:r>
          </w:p>
        </w:tc>
        <w:tc>
          <w:tcPr>
            <w:tcW w:w="1201" w:type="dxa"/>
            <w:tcBorders>
              <w:top w:val="single" w:sz="4" w:space="0" w:color="000000"/>
              <w:left w:val="single" w:sz="4" w:space="0" w:color="000000"/>
              <w:bottom w:val="single" w:sz="4" w:space="0" w:color="000000"/>
              <w:right w:val="single" w:sz="4" w:space="0" w:color="000000"/>
            </w:tcBorders>
          </w:tcPr>
          <w:p w14:paraId="3BCD87EB"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56E4293F"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0A0F3ECA"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3E0D4E" w:rsidRPr="007F2F34" w14:paraId="2502B088" w14:textId="77777777" w:rsidTr="003E0D4E">
        <w:trPr>
          <w:trHeight w:val="33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C7BF0" w14:textId="77777777" w:rsidR="003E0D4E" w:rsidRPr="007F2F34" w:rsidRDefault="003E0D4E" w:rsidP="00674E33">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Anne Major. Locality representative: Central Southport </w:t>
            </w:r>
          </w:p>
        </w:tc>
        <w:tc>
          <w:tcPr>
            <w:tcW w:w="1201" w:type="dxa"/>
            <w:tcBorders>
              <w:top w:val="single" w:sz="4" w:space="0" w:color="000000"/>
              <w:left w:val="single" w:sz="4" w:space="0" w:color="000000"/>
              <w:bottom w:val="single" w:sz="4" w:space="0" w:color="000000"/>
              <w:right w:val="single" w:sz="4" w:space="0" w:color="000000"/>
            </w:tcBorders>
          </w:tcPr>
          <w:p w14:paraId="0AFB72FE"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6B7734B7" w14:textId="77777777" w:rsidR="003E0D4E" w:rsidRDefault="003E0D4E" w:rsidP="00674E33">
            <w:pPr>
              <w:pStyle w:val="BodyA"/>
              <w:spacing w:after="0"/>
              <w:jc w:val="center"/>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572E4465" w14:textId="77777777" w:rsidR="003E0D4E"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3E0D4E" w:rsidRPr="007F2F34" w14:paraId="0D33ACCE" w14:textId="77777777" w:rsidTr="003E0D4E">
        <w:trPr>
          <w:trHeight w:val="28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B2313" w14:textId="77777777" w:rsidR="003E0D4E" w:rsidRPr="007F2F34" w:rsidRDefault="003E0D4E" w:rsidP="00674E33">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Linda Wright. Locality representative: Ainsdale &amp; Birkdale </w:t>
            </w:r>
          </w:p>
        </w:tc>
        <w:tc>
          <w:tcPr>
            <w:tcW w:w="1201" w:type="dxa"/>
            <w:tcBorders>
              <w:top w:val="single" w:sz="4" w:space="0" w:color="000000"/>
              <w:left w:val="single" w:sz="4" w:space="0" w:color="000000"/>
              <w:bottom w:val="single" w:sz="4" w:space="0" w:color="000000"/>
              <w:right w:val="single" w:sz="4" w:space="0" w:color="000000"/>
            </w:tcBorders>
          </w:tcPr>
          <w:p w14:paraId="3EBD8FA8"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093CEE56"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0190059B"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3E0D4E" w:rsidRPr="007F2F34" w14:paraId="265F1EBB" w14:textId="77777777" w:rsidTr="003E0D4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915BC" w14:textId="77777777" w:rsidR="003E0D4E" w:rsidRPr="007F2F34" w:rsidRDefault="003E0D4E" w:rsidP="00674E33">
            <w:pPr>
              <w:pStyle w:val="BodyA"/>
              <w:spacing w:after="0"/>
              <w:rPr>
                <w:rFonts w:ascii="Segoe UI" w:hAnsi="Segoe UI" w:cs="Segoe UI"/>
                <w:color w:val="244061" w:themeColor="accent1" w:themeShade="80"/>
              </w:rPr>
            </w:pPr>
            <w:r>
              <w:rPr>
                <w:rFonts w:ascii="Segoe UI" w:hAnsi="Segoe UI" w:cs="Segoe UI"/>
                <w:color w:val="244061" w:themeColor="accent1" w:themeShade="80"/>
                <w:sz w:val="24"/>
                <w:szCs w:val="24"/>
                <w:u w:color="244061"/>
              </w:rPr>
              <w:t xml:space="preserve">Locality representative: </w:t>
            </w:r>
            <w:r w:rsidRPr="007F2F34">
              <w:rPr>
                <w:rFonts w:ascii="Segoe UI" w:hAnsi="Segoe UI" w:cs="Segoe UI"/>
                <w:color w:val="244061" w:themeColor="accent1" w:themeShade="80"/>
                <w:sz w:val="24"/>
                <w:szCs w:val="24"/>
                <w:u w:color="244061"/>
              </w:rPr>
              <w:t xml:space="preserve">Formby </w:t>
            </w:r>
          </w:p>
        </w:tc>
        <w:tc>
          <w:tcPr>
            <w:tcW w:w="1201" w:type="dxa"/>
            <w:tcBorders>
              <w:top w:val="single" w:sz="4" w:space="0" w:color="000000"/>
              <w:left w:val="single" w:sz="4" w:space="0" w:color="000000"/>
              <w:bottom w:val="single" w:sz="4" w:space="0" w:color="000000"/>
              <w:right w:val="single" w:sz="4" w:space="0" w:color="000000"/>
            </w:tcBorders>
          </w:tcPr>
          <w:p w14:paraId="4A43836F" w14:textId="77777777" w:rsidR="003E0D4E" w:rsidRDefault="003E0D4E" w:rsidP="00674E33">
            <w:pPr>
              <w:pStyle w:val="BodyA"/>
              <w:spacing w:after="0"/>
              <w:jc w:val="center"/>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1B160903" w14:textId="77777777" w:rsidR="003E0D4E" w:rsidRDefault="003E0D4E" w:rsidP="00674E33">
            <w:pPr>
              <w:pStyle w:val="BodyA"/>
              <w:spacing w:after="0"/>
              <w:jc w:val="center"/>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 xml:space="preserve">Vacant </w:t>
            </w:r>
          </w:p>
        </w:tc>
        <w:tc>
          <w:tcPr>
            <w:tcW w:w="1201" w:type="dxa"/>
            <w:tcBorders>
              <w:top w:val="single" w:sz="4" w:space="0" w:color="000000"/>
              <w:left w:val="single" w:sz="4" w:space="0" w:color="000000"/>
              <w:bottom w:val="single" w:sz="4" w:space="0" w:color="000000"/>
              <w:right w:val="single" w:sz="4" w:space="0" w:color="000000"/>
            </w:tcBorders>
          </w:tcPr>
          <w:p w14:paraId="3764856B" w14:textId="77777777" w:rsidR="003E0D4E" w:rsidRDefault="003E0D4E" w:rsidP="00674E33">
            <w:pPr>
              <w:pStyle w:val="BodyA"/>
              <w:spacing w:after="0"/>
              <w:jc w:val="center"/>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Vacant</w:t>
            </w:r>
          </w:p>
        </w:tc>
      </w:tr>
      <w:tr w:rsidR="003E0D4E" w:rsidRPr="007F2F34" w14:paraId="79534EB1" w14:textId="77777777" w:rsidTr="003E0D4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AC300" w14:textId="77777777" w:rsidR="003E0D4E" w:rsidRPr="007F2F34" w:rsidRDefault="003E0D4E" w:rsidP="00674E33">
            <w:pPr>
              <w:pStyle w:val="BodyB"/>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Linda Munro. </w:t>
            </w:r>
            <w:r w:rsidRPr="007F2F34">
              <w:rPr>
                <w:rFonts w:ascii="Segoe UI" w:hAnsi="Segoe UI" w:cs="Segoe UI"/>
                <w:color w:val="244061" w:themeColor="accent1" w:themeShade="80"/>
                <w:sz w:val="24"/>
                <w:szCs w:val="24"/>
                <w:u w:val="none"/>
              </w:rPr>
              <w:t xml:space="preserve">Locality representative: Hightown &amp; Ince Blundell </w:t>
            </w:r>
          </w:p>
        </w:tc>
        <w:tc>
          <w:tcPr>
            <w:tcW w:w="1201" w:type="dxa"/>
            <w:tcBorders>
              <w:top w:val="single" w:sz="4" w:space="0" w:color="000000"/>
              <w:left w:val="single" w:sz="4" w:space="0" w:color="000000"/>
              <w:bottom w:val="single" w:sz="4" w:space="0" w:color="000000"/>
              <w:right w:val="single" w:sz="4" w:space="0" w:color="000000"/>
            </w:tcBorders>
          </w:tcPr>
          <w:p w14:paraId="4587B363" w14:textId="77777777" w:rsidR="003E0D4E" w:rsidRDefault="003E0D4E" w:rsidP="00674E33">
            <w:pPr>
              <w:pStyle w:val="BodyA"/>
              <w:spacing w:after="0"/>
              <w:jc w:val="center"/>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01F9B562" w14:textId="77777777" w:rsidR="003E0D4E" w:rsidRDefault="003E0D4E" w:rsidP="00674E33">
            <w:pPr>
              <w:pStyle w:val="BodyA"/>
              <w:spacing w:after="0"/>
              <w:jc w:val="center"/>
              <w:rPr>
                <w:rFonts w:ascii="Segoe UI" w:hAnsi="Segoe UI" w:cs="Segoe UI"/>
                <w:color w:val="244061" w:themeColor="accent1" w:themeShade="80"/>
                <w:u w:color="244061"/>
              </w:rPr>
            </w:pPr>
            <w:r>
              <w:rPr>
                <w:rFonts w:ascii="Segoe UI" w:hAnsi="Segoe UI" w:cs="Segoe UI"/>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63B030F7" w14:textId="77777777" w:rsidR="003E0D4E" w:rsidRDefault="003E0D4E" w:rsidP="00674E33">
            <w:pPr>
              <w:pStyle w:val="BodyA"/>
              <w:spacing w:after="0"/>
              <w:jc w:val="center"/>
              <w:rPr>
                <w:rFonts w:ascii="Segoe UI" w:hAnsi="Segoe UI" w:cs="Segoe UI"/>
                <w:color w:val="244061" w:themeColor="accent1" w:themeShade="80"/>
                <w:u w:color="244061"/>
              </w:rPr>
            </w:pPr>
            <w:r>
              <w:rPr>
                <w:rFonts w:ascii="Segoe UI" w:hAnsi="Segoe UI" w:cs="Segoe UI"/>
                <w:color w:val="244061" w:themeColor="accent1" w:themeShade="80"/>
                <w:u w:color="244061"/>
              </w:rPr>
              <w:t>x</w:t>
            </w:r>
          </w:p>
        </w:tc>
      </w:tr>
      <w:tr w:rsidR="003E0D4E" w:rsidRPr="007F2F34" w14:paraId="588E2F0C" w14:textId="77777777" w:rsidTr="003E0D4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EE0C7" w14:textId="77777777" w:rsidR="003E0D4E" w:rsidRPr="007F2F34" w:rsidRDefault="003E0D4E" w:rsidP="00674E33">
            <w:pPr>
              <w:pStyle w:val="BodyB"/>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Locality representative: Crosby </w:t>
            </w:r>
          </w:p>
        </w:tc>
        <w:tc>
          <w:tcPr>
            <w:tcW w:w="1201" w:type="dxa"/>
            <w:tcBorders>
              <w:top w:val="single" w:sz="4" w:space="0" w:color="000000"/>
              <w:left w:val="single" w:sz="4" w:space="0" w:color="000000"/>
              <w:bottom w:val="single" w:sz="4" w:space="0" w:color="000000"/>
              <w:right w:val="single" w:sz="4" w:space="0" w:color="000000"/>
            </w:tcBorders>
          </w:tcPr>
          <w:p w14:paraId="4C01EB2A" w14:textId="77777777" w:rsidR="003E0D4E" w:rsidRDefault="003E0D4E" w:rsidP="00674E33">
            <w:pPr>
              <w:pStyle w:val="BodyA"/>
              <w:spacing w:after="0"/>
              <w:jc w:val="center"/>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c>
          <w:tcPr>
            <w:tcW w:w="1201" w:type="dxa"/>
            <w:tcBorders>
              <w:top w:val="single" w:sz="4" w:space="0" w:color="000000"/>
              <w:left w:val="single" w:sz="4" w:space="0" w:color="000000"/>
              <w:bottom w:val="single" w:sz="4" w:space="0" w:color="000000"/>
              <w:right w:val="single" w:sz="4" w:space="0" w:color="000000"/>
            </w:tcBorders>
          </w:tcPr>
          <w:p w14:paraId="00A77EEE" w14:textId="77777777" w:rsidR="003E0D4E" w:rsidRDefault="003E0D4E" w:rsidP="00674E33">
            <w:pPr>
              <w:pStyle w:val="BodyA"/>
              <w:spacing w:after="0"/>
              <w:jc w:val="center"/>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c>
          <w:tcPr>
            <w:tcW w:w="1201" w:type="dxa"/>
            <w:tcBorders>
              <w:top w:val="single" w:sz="4" w:space="0" w:color="000000"/>
              <w:left w:val="single" w:sz="4" w:space="0" w:color="000000"/>
              <w:bottom w:val="single" w:sz="4" w:space="0" w:color="000000"/>
              <w:right w:val="single" w:sz="4" w:space="0" w:color="000000"/>
            </w:tcBorders>
          </w:tcPr>
          <w:p w14:paraId="34BD2DAE" w14:textId="77777777" w:rsidR="003E0D4E" w:rsidRDefault="003E0D4E" w:rsidP="00674E33">
            <w:pPr>
              <w:pStyle w:val="BodyA"/>
              <w:spacing w:after="0"/>
              <w:jc w:val="center"/>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r>
      <w:tr w:rsidR="003E0D4E" w:rsidRPr="007F2F34" w14:paraId="26CF6A02" w14:textId="77777777" w:rsidTr="003E0D4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FC599" w14:textId="77777777" w:rsidR="003E0D4E" w:rsidRPr="007F2F34" w:rsidRDefault="003E0D4E" w:rsidP="00674E33">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Locality representative: Seaforth &amp; Litherland </w:t>
            </w:r>
          </w:p>
        </w:tc>
        <w:tc>
          <w:tcPr>
            <w:tcW w:w="1201" w:type="dxa"/>
            <w:tcBorders>
              <w:top w:val="single" w:sz="4" w:space="0" w:color="000000"/>
              <w:left w:val="single" w:sz="4" w:space="0" w:color="000000"/>
              <w:bottom w:val="single" w:sz="4" w:space="0" w:color="000000"/>
              <w:right w:val="single" w:sz="4" w:space="0" w:color="000000"/>
            </w:tcBorders>
          </w:tcPr>
          <w:p w14:paraId="2F3C65D6" w14:textId="77777777" w:rsidR="003E0D4E" w:rsidRDefault="003E0D4E" w:rsidP="00674E33">
            <w:pPr>
              <w:pStyle w:val="BodyA"/>
              <w:spacing w:after="0"/>
              <w:jc w:val="center"/>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c>
          <w:tcPr>
            <w:tcW w:w="1201" w:type="dxa"/>
            <w:tcBorders>
              <w:top w:val="single" w:sz="4" w:space="0" w:color="000000"/>
              <w:left w:val="single" w:sz="4" w:space="0" w:color="000000"/>
              <w:bottom w:val="single" w:sz="4" w:space="0" w:color="000000"/>
              <w:right w:val="single" w:sz="4" w:space="0" w:color="000000"/>
            </w:tcBorders>
          </w:tcPr>
          <w:p w14:paraId="3B1B81C2" w14:textId="77777777" w:rsidR="003E0D4E" w:rsidRDefault="003E0D4E" w:rsidP="00674E33">
            <w:pPr>
              <w:pStyle w:val="BodyA"/>
              <w:spacing w:after="0"/>
              <w:jc w:val="center"/>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294DC01A" w14:textId="77777777" w:rsidR="003E0D4E" w:rsidRDefault="003E0D4E" w:rsidP="00674E33">
            <w:pPr>
              <w:pStyle w:val="BodyA"/>
              <w:spacing w:after="0"/>
              <w:jc w:val="center"/>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r>
      <w:tr w:rsidR="003E0D4E" w:rsidRPr="007F2F34" w14:paraId="5660980C" w14:textId="77777777" w:rsidTr="003E0D4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289EB" w14:textId="77777777" w:rsidR="003E0D4E" w:rsidRPr="007F2F34" w:rsidRDefault="003E0D4E" w:rsidP="00674E33">
            <w:pPr>
              <w:pStyle w:val="BodyB"/>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Barbara Rouse: </w:t>
            </w:r>
            <w:r w:rsidRPr="007F2F34">
              <w:rPr>
                <w:rFonts w:ascii="Segoe UI" w:hAnsi="Segoe UI" w:cs="Segoe UI"/>
                <w:color w:val="244061" w:themeColor="accent1" w:themeShade="80"/>
                <w:sz w:val="24"/>
                <w:szCs w:val="24"/>
                <w:u w:val="none"/>
              </w:rPr>
              <w:t>Locality representative: Bootle</w:t>
            </w:r>
          </w:p>
        </w:tc>
        <w:tc>
          <w:tcPr>
            <w:tcW w:w="1201" w:type="dxa"/>
            <w:tcBorders>
              <w:top w:val="single" w:sz="4" w:space="0" w:color="000000"/>
              <w:left w:val="single" w:sz="4" w:space="0" w:color="000000"/>
              <w:bottom w:val="single" w:sz="4" w:space="0" w:color="000000"/>
              <w:right w:val="single" w:sz="4" w:space="0" w:color="000000"/>
            </w:tcBorders>
          </w:tcPr>
          <w:p w14:paraId="0E11E93F" w14:textId="77777777" w:rsidR="003E0D4E" w:rsidRDefault="003E0D4E" w:rsidP="00537C5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w:t>
            </w: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602DC683" w14:textId="77777777" w:rsidR="003E0D4E" w:rsidRDefault="003E0D4E" w:rsidP="00537C5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w:t>
            </w: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57258B5F" w14:textId="77777777" w:rsidR="003E0D4E" w:rsidRDefault="003E0D4E" w:rsidP="00537C5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x</w:t>
            </w:r>
          </w:p>
        </w:tc>
      </w:tr>
      <w:tr w:rsidR="003E0D4E" w:rsidRPr="007F2F34" w14:paraId="4E01B9F5" w14:textId="77777777" w:rsidTr="003E0D4E">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5EAB6" w14:textId="77777777" w:rsidR="003E0D4E" w:rsidRPr="007F2F34" w:rsidRDefault="003E0D4E" w:rsidP="00674E33">
            <w:pPr>
              <w:pStyle w:val="BodyB"/>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Locality representative: Netherton</w:t>
            </w:r>
          </w:p>
        </w:tc>
        <w:tc>
          <w:tcPr>
            <w:tcW w:w="1201" w:type="dxa"/>
            <w:tcBorders>
              <w:top w:val="single" w:sz="4" w:space="0" w:color="000000"/>
              <w:left w:val="single" w:sz="4" w:space="0" w:color="000000"/>
              <w:bottom w:val="single" w:sz="4" w:space="0" w:color="000000"/>
              <w:right w:val="single" w:sz="4" w:space="0" w:color="000000"/>
            </w:tcBorders>
          </w:tcPr>
          <w:p w14:paraId="27FA269B" w14:textId="77777777" w:rsidR="003E0D4E" w:rsidRDefault="003E0D4E" w:rsidP="00674E33">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Vacant</w:t>
            </w:r>
          </w:p>
        </w:tc>
        <w:tc>
          <w:tcPr>
            <w:tcW w:w="1201" w:type="dxa"/>
            <w:tcBorders>
              <w:top w:val="single" w:sz="4" w:space="0" w:color="000000"/>
              <w:left w:val="single" w:sz="4" w:space="0" w:color="000000"/>
              <w:bottom w:val="single" w:sz="4" w:space="0" w:color="000000"/>
              <w:right w:val="single" w:sz="4" w:space="0" w:color="000000"/>
            </w:tcBorders>
          </w:tcPr>
          <w:p w14:paraId="42A7BDA8" w14:textId="77777777" w:rsidR="003E0D4E" w:rsidRDefault="003E0D4E" w:rsidP="00674E33">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Vacant </w:t>
            </w:r>
          </w:p>
        </w:tc>
        <w:tc>
          <w:tcPr>
            <w:tcW w:w="1201" w:type="dxa"/>
            <w:tcBorders>
              <w:top w:val="single" w:sz="4" w:space="0" w:color="000000"/>
              <w:left w:val="single" w:sz="4" w:space="0" w:color="000000"/>
              <w:bottom w:val="single" w:sz="4" w:space="0" w:color="000000"/>
              <w:right w:val="single" w:sz="4" w:space="0" w:color="000000"/>
            </w:tcBorders>
          </w:tcPr>
          <w:p w14:paraId="3823BC76" w14:textId="77777777" w:rsidR="003E0D4E" w:rsidRDefault="003E0D4E" w:rsidP="00674E33">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Vacant </w:t>
            </w:r>
          </w:p>
        </w:tc>
      </w:tr>
      <w:tr w:rsidR="003E0D4E" w:rsidRPr="007F2F34" w14:paraId="7EAD7F1E" w14:textId="77777777" w:rsidTr="003E0D4E">
        <w:trPr>
          <w:trHeight w:val="382"/>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7C399" w14:textId="77777777" w:rsidR="003E0D4E" w:rsidRPr="007F2F34" w:rsidRDefault="003E0D4E" w:rsidP="00674E33">
            <w:pPr>
              <w:pStyle w:val="BodyB"/>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Maurice Byrne: Locality representative: Maghull </w:t>
            </w:r>
          </w:p>
        </w:tc>
        <w:tc>
          <w:tcPr>
            <w:tcW w:w="1201" w:type="dxa"/>
            <w:tcBorders>
              <w:top w:val="single" w:sz="4" w:space="0" w:color="000000"/>
              <w:left w:val="single" w:sz="4" w:space="0" w:color="000000"/>
              <w:bottom w:val="single" w:sz="4" w:space="0" w:color="000000"/>
              <w:right w:val="single" w:sz="4" w:space="0" w:color="000000"/>
            </w:tcBorders>
          </w:tcPr>
          <w:p w14:paraId="63278505" w14:textId="77777777" w:rsidR="003E0D4E"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7E26F2BF"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373B72BD"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3E0D4E" w:rsidRPr="007F2F34" w14:paraId="338D5F2D" w14:textId="77777777" w:rsidTr="003E0D4E">
        <w:trPr>
          <w:trHeight w:val="64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F2A685" w14:textId="77777777" w:rsidR="003E0D4E" w:rsidRPr="007F2F34" w:rsidRDefault="003E0D4E" w:rsidP="00674E33">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Karen Christie - Health and Social Care Forum</w:t>
            </w:r>
          </w:p>
        </w:tc>
        <w:tc>
          <w:tcPr>
            <w:tcW w:w="1201" w:type="dxa"/>
            <w:tcBorders>
              <w:top w:val="single" w:sz="4" w:space="0" w:color="000000"/>
              <w:left w:val="single" w:sz="4" w:space="0" w:color="000000"/>
              <w:bottom w:val="single" w:sz="4" w:space="0" w:color="000000"/>
              <w:right w:val="single" w:sz="4" w:space="0" w:color="000000"/>
            </w:tcBorders>
          </w:tcPr>
          <w:p w14:paraId="57EB29A3" w14:textId="77777777" w:rsidR="003E0D4E" w:rsidRPr="00351313" w:rsidRDefault="003E0D4E" w:rsidP="00674E33">
            <w:pPr>
              <w:pStyle w:val="BodyB"/>
              <w:jc w:val="center"/>
              <w:rPr>
                <w:rFonts w:ascii="Segoe UI Symbol" w:hAnsi="Segoe UI Symbol" w:cs="Segoe UI Symbol"/>
                <w:color w:val="244061" w:themeColor="accent1" w:themeShade="80"/>
                <w:sz w:val="24"/>
                <w:u w:val="none"/>
              </w:rPr>
            </w:pPr>
            <w:r w:rsidRPr="00351313">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73A92C93" w14:textId="77777777" w:rsidR="003E0D4E" w:rsidRPr="00351313" w:rsidRDefault="003E0D4E" w:rsidP="00674E33">
            <w:pPr>
              <w:pStyle w:val="BodyB"/>
              <w:jc w:val="center"/>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3C2005DA" w14:textId="77777777" w:rsidR="003E0D4E" w:rsidRPr="003E0D4E" w:rsidRDefault="003E0D4E" w:rsidP="00674E33">
            <w:pPr>
              <w:pStyle w:val="BodyB"/>
              <w:jc w:val="center"/>
              <w:rPr>
                <w:rFonts w:ascii="Segoe UI Symbol" w:hAnsi="Segoe UI Symbol" w:cs="Segoe UI Symbol"/>
                <w:color w:val="244061" w:themeColor="accent1" w:themeShade="80"/>
                <w:sz w:val="24"/>
                <w:u w:val="none"/>
              </w:rPr>
            </w:pPr>
            <w:r w:rsidRPr="003E0D4E">
              <w:rPr>
                <w:rFonts w:ascii="Segoe UI Symbol" w:hAnsi="Segoe UI Symbol" w:cs="Segoe UI Symbol"/>
                <w:color w:val="244061" w:themeColor="accent1" w:themeShade="80"/>
                <w:sz w:val="24"/>
                <w:u w:val="none"/>
              </w:rPr>
              <w:t>✓</w:t>
            </w:r>
          </w:p>
        </w:tc>
      </w:tr>
      <w:tr w:rsidR="003E0D4E" w:rsidRPr="007F2F34" w14:paraId="263D19ED" w14:textId="77777777" w:rsidTr="003E0D4E">
        <w:trPr>
          <w:trHeight w:val="65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9192A" w14:textId="77777777" w:rsidR="003E0D4E" w:rsidRPr="007F2F34" w:rsidRDefault="003E0D4E" w:rsidP="00581EFC">
            <w:pPr>
              <w:pStyle w:val="BodyA"/>
              <w:spacing w:after="0"/>
              <w:jc w:val="both"/>
              <w:rPr>
                <w:rFonts w:ascii="Segoe UI" w:hAnsi="Segoe UI" w:cs="Segoe UI"/>
                <w:color w:val="244061" w:themeColor="accent1" w:themeShade="80"/>
                <w:sz w:val="24"/>
                <w:szCs w:val="24"/>
              </w:rPr>
            </w:pPr>
            <w:r w:rsidRPr="00581EFC">
              <w:rPr>
                <w:rFonts w:ascii="Segoe UI" w:hAnsi="Segoe UI" w:cs="Segoe UI"/>
                <w:color w:val="244061" w:themeColor="accent1" w:themeShade="80"/>
                <w:sz w:val="24"/>
                <w:szCs w:val="28"/>
                <w:u w:color="244061"/>
              </w:rPr>
              <w:t xml:space="preserve">Cheylne Bass </w:t>
            </w:r>
            <w:r w:rsidRPr="007F2F34">
              <w:rPr>
                <w:rFonts w:ascii="Segoe UI" w:hAnsi="Segoe UI" w:cs="Segoe UI"/>
                <w:color w:val="244061" w:themeColor="accent1" w:themeShade="80"/>
                <w:sz w:val="24"/>
                <w:szCs w:val="24"/>
                <w:u w:color="244061"/>
              </w:rPr>
              <w:t>- Sefton Parent Carer Forum</w:t>
            </w:r>
            <w:r>
              <w:rPr>
                <w:rFonts w:ascii="Segoe UI" w:hAnsi="Segoe UI" w:cs="Segoe UI"/>
                <w:color w:val="244061" w:themeColor="accent1" w:themeShade="80"/>
                <w:sz w:val="24"/>
                <w:szCs w:val="24"/>
              </w:rPr>
              <w:t xml:space="preserve"> </w:t>
            </w:r>
          </w:p>
        </w:tc>
        <w:tc>
          <w:tcPr>
            <w:tcW w:w="1201" w:type="dxa"/>
            <w:tcBorders>
              <w:top w:val="single" w:sz="4" w:space="0" w:color="000000"/>
              <w:left w:val="single" w:sz="4" w:space="0" w:color="000000"/>
              <w:bottom w:val="single" w:sz="4" w:space="0" w:color="000000"/>
              <w:right w:val="single" w:sz="4" w:space="0" w:color="000000"/>
            </w:tcBorders>
          </w:tcPr>
          <w:p w14:paraId="1397359B" w14:textId="77777777" w:rsidR="003E0D4E" w:rsidRPr="00FD79C7" w:rsidRDefault="003E0D4E" w:rsidP="00674E33">
            <w:pPr>
              <w:pStyle w:val="BodyB"/>
              <w:jc w:val="center"/>
              <w:rPr>
                <w:rFonts w:ascii="Segoe UI Symbol" w:hAnsi="Segoe UI Symbol" w:cs="Segoe UI Symbol"/>
                <w:color w:val="244061" w:themeColor="accent1" w:themeShade="80"/>
                <w:sz w:val="22"/>
                <w:u w:val="none"/>
              </w:rPr>
            </w:pPr>
            <w:r w:rsidRPr="00FD79C7">
              <w:rPr>
                <w:rFonts w:ascii="Segoe UI Symbol" w:hAnsi="Segoe UI Symbol" w:cs="Segoe UI Symbol"/>
                <w:color w:val="244061" w:themeColor="accent1" w:themeShade="80"/>
                <w:sz w:val="22"/>
                <w:u w:val="none"/>
              </w:rPr>
              <w:t>✓</w:t>
            </w:r>
          </w:p>
        </w:tc>
        <w:tc>
          <w:tcPr>
            <w:tcW w:w="1201" w:type="dxa"/>
            <w:tcBorders>
              <w:top w:val="single" w:sz="4" w:space="0" w:color="000000"/>
              <w:left w:val="single" w:sz="4" w:space="0" w:color="000000"/>
              <w:bottom w:val="single" w:sz="4" w:space="0" w:color="000000"/>
              <w:right w:val="single" w:sz="4" w:space="0" w:color="000000"/>
            </w:tcBorders>
          </w:tcPr>
          <w:p w14:paraId="2AF02A84" w14:textId="77777777" w:rsidR="003E0D4E" w:rsidRPr="00FD79C7" w:rsidRDefault="003E0D4E" w:rsidP="00674E33">
            <w:pPr>
              <w:pStyle w:val="BodyB"/>
              <w:jc w:val="center"/>
              <w:rPr>
                <w:rFonts w:ascii="Segoe UI Symbol" w:hAnsi="Segoe UI Symbol" w:cs="Segoe UI Symbol"/>
                <w:color w:val="244061" w:themeColor="accent1" w:themeShade="80"/>
                <w:sz w:val="24"/>
                <w:u w:val="none"/>
              </w:rPr>
            </w:pPr>
            <w:r w:rsidRPr="00FD79C7">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5A9BCE10" w14:textId="77777777" w:rsidR="003E0D4E" w:rsidRPr="003E0D4E" w:rsidRDefault="003E0D4E" w:rsidP="00674E33">
            <w:pPr>
              <w:pStyle w:val="BodyB"/>
              <w:jc w:val="center"/>
              <w:rPr>
                <w:rFonts w:ascii="Segoe UI Symbol" w:hAnsi="Segoe UI Symbol" w:cs="Segoe UI Symbol"/>
                <w:color w:val="244061" w:themeColor="accent1" w:themeShade="80"/>
                <w:sz w:val="24"/>
                <w:u w:val="none"/>
              </w:rPr>
            </w:pPr>
            <w:r w:rsidRPr="003E0D4E">
              <w:rPr>
                <w:rFonts w:ascii="Segoe UI Symbol" w:hAnsi="Segoe UI Symbol" w:cs="Segoe UI Symbol"/>
                <w:color w:val="244061" w:themeColor="accent1" w:themeShade="80"/>
                <w:sz w:val="24"/>
                <w:u w:val="none"/>
              </w:rPr>
              <w:t>✓</w:t>
            </w:r>
          </w:p>
        </w:tc>
      </w:tr>
      <w:tr w:rsidR="003E0D4E" w:rsidRPr="007F2F34" w14:paraId="5D196A25" w14:textId="77777777" w:rsidTr="003E0D4E">
        <w:trPr>
          <w:trHeight w:val="421"/>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851F9" w14:textId="77777777" w:rsidR="003E0D4E" w:rsidRPr="007F2F34" w:rsidRDefault="003E0D4E" w:rsidP="00674E33">
            <w:pPr>
              <w:pStyle w:val="BodyA"/>
              <w:spacing w:after="0"/>
              <w:jc w:val="both"/>
              <w:rPr>
                <w:rFonts w:ascii="Segoe UI" w:hAnsi="Segoe UI" w:cs="Segoe UI"/>
                <w:color w:val="244061" w:themeColor="accent1" w:themeShade="80"/>
                <w:sz w:val="24"/>
                <w:szCs w:val="24"/>
              </w:rPr>
            </w:pPr>
            <w:r>
              <w:rPr>
                <w:rFonts w:ascii="Segoe UI" w:hAnsi="Segoe UI" w:cs="Segoe UI"/>
                <w:color w:val="244061" w:themeColor="accent1" w:themeShade="80"/>
                <w:sz w:val="24"/>
                <w:szCs w:val="24"/>
                <w:u w:color="244061"/>
              </w:rPr>
              <w:t xml:space="preserve">Ken Lowe - </w:t>
            </w:r>
            <w:r w:rsidRPr="007F2F34">
              <w:rPr>
                <w:rFonts w:ascii="Segoe UI" w:hAnsi="Segoe UI" w:cs="Segoe UI"/>
                <w:color w:val="244061" w:themeColor="accent1" w:themeShade="80"/>
                <w:sz w:val="24"/>
                <w:szCs w:val="24"/>
                <w:u w:color="244061"/>
              </w:rPr>
              <w:t xml:space="preserve">Sefton Partnership for Older Citizens </w:t>
            </w:r>
          </w:p>
        </w:tc>
        <w:tc>
          <w:tcPr>
            <w:tcW w:w="1201" w:type="dxa"/>
            <w:tcBorders>
              <w:top w:val="single" w:sz="4" w:space="0" w:color="000000"/>
              <w:left w:val="single" w:sz="4" w:space="0" w:color="000000"/>
              <w:bottom w:val="single" w:sz="4" w:space="0" w:color="000000"/>
              <w:right w:val="single" w:sz="4" w:space="0" w:color="000000"/>
            </w:tcBorders>
          </w:tcPr>
          <w:p w14:paraId="6D0D6BC3" w14:textId="77777777" w:rsidR="003E0D4E" w:rsidRPr="00FD79C7" w:rsidRDefault="003E0D4E" w:rsidP="00674E33">
            <w:pPr>
              <w:pStyle w:val="BodyA"/>
              <w:spacing w:after="0"/>
              <w:jc w:val="center"/>
              <w:rPr>
                <w:rFonts w:ascii="Segoe UI Symbol" w:hAnsi="Segoe UI Symbol" w:cs="Segoe UI Symbol"/>
                <w:color w:val="244061" w:themeColor="accent1" w:themeShade="80"/>
                <w:u w:color="244061"/>
              </w:rPr>
            </w:pPr>
            <w:r w:rsidRPr="00FD79C7">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36EBFB6C"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16192126"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3E0D4E" w:rsidRPr="007F2F34" w14:paraId="78EA42D6" w14:textId="77777777" w:rsidTr="003E0D4E">
        <w:trPr>
          <w:trHeight w:val="421"/>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A0840" w14:textId="77777777" w:rsidR="003E0D4E" w:rsidRPr="007F2F34" w:rsidRDefault="003E0D4E" w:rsidP="009D1FD6">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Vicky Keeley - Sefton Carers Centre - Carers Voice</w:t>
            </w:r>
          </w:p>
        </w:tc>
        <w:tc>
          <w:tcPr>
            <w:tcW w:w="1201" w:type="dxa"/>
            <w:tcBorders>
              <w:top w:val="single" w:sz="4" w:space="0" w:color="000000"/>
              <w:left w:val="single" w:sz="4" w:space="0" w:color="000000"/>
              <w:bottom w:val="single" w:sz="4" w:space="0" w:color="000000"/>
              <w:right w:val="single" w:sz="4" w:space="0" w:color="000000"/>
            </w:tcBorders>
          </w:tcPr>
          <w:p w14:paraId="22EB4DED" w14:textId="77777777" w:rsidR="003E0D4E" w:rsidRPr="00FD79C7" w:rsidRDefault="003E0D4E" w:rsidP="00674E33">
            <w:pPr>
              <w:pStyle w:val="BodyA"/>
              <w:spacing w:after="0"/>
              <w:jc w:val="center"/>
              <w:rPr>
                <w:rFonts w:ascii="Segoe UI Symbol" w:hAnsi="Segoe UI Symbol" w:cs="Segoe UI Symbol"/>
                <w:color w:val="244061" w:themeColor="accent1" w:themeShade="80"/>
                <w:u w:color="244061"/>
              </w:rPr>
            </w:pPr>
            <w:r w:rsidRPr="00FD79C7">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38194C4C"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3D90D939" w14:textId="77777777" w:rsidR="003E0D4E" w:rsidRPr="007F2F34" w:rsidRDefault="003E0D4E" w:rsidP="00674E33">
            <w:pPr>
              <w:pStyle w:val="BodyA"/>
              <w:spacing w:after="0"/>
              <w:jc w:val="center"/>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3E0D4E" w:rsidRPr="007F2F34" w14:paraId="11BF146C" w14:textId="77777777" w:rsidTr="003E0D4E">
        <w:trPr>
          <w:trHeight w:val="342"/>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2F17F" w14:textId="77777777" w:rsidR="003E0D4E" w:rsidRPr="007F2F34" w:rsidRDefault="003E0D4E" w:rsidP="00674E33">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Georgia Ribbens - Sefton Young Advisors</w:t>
            </w:r>
          </w:p>
        </w:tc>
        <w:tc>
          <w:tcPr>
            <w:tcW w:w="1201" w:type="dxa"/>
            <w:tcBorders>
              <w:top w:val="single" w:sz="4" w:space="0" w:color="000000"/>
              <w:left w:val="single" w:sz="4" w:space="0" w:color="000000"/>
              <w:bottom w:val="single" w:sz="4" w:space="0" w:color="000000"/>
              <w:right w:val="single" w:sz="4" w:space="0" w:color="000000"/>
            </w:tcBorders>
          </w:tcPr>
          <w:p w14:paraId="47C76263" w14:textId="77777777" w:rsidR="003E0D4E" w:rsidRPr="00351313" w:rsidRDefault="003E0D4E" w:rsidP="00674E33">
            <w:pPr>
              <w:pStyle w:val="BodyB"/>
              <w:rPr>
                <w:rFonts w:ascii="Segoe UI Symbol" w:hAnsi="Segoe UI Symbol" w:cs="Segoe UI Symbol"/>
                <w:color w:val="244061" w:themeColor="accent1" w:themeShade="80"/>
                <w:sz w:val="22"/>
                <w:u w:val="none"/>
              </w:rPr>
            </w:pPr>
            <w:r>
              <w:rPr>
                <w:rFonts w:ascii="Segoe UI Symbol" w:hAnsi="Segoe UI Symbol" w:cs="Segoe UI Symbol"/>
                <w:color w:val="244061" w:themeColor="accent1" w:themeShade="80"/>
                <w:sz w:val="22"/>
                <w:u w:val="none"/>
              </w:rPr>
              <w:t xml:space="preserve">      </w:t>
            </w:r>
            <w:r w:rsidRPr="00351313">
              <w:rPr>
                <w:rFonts w:ascii="Segoe UI Symbol" w:hAnsi="Segoe UI Symbol" w:cs="Segoe UI Symbol"/>
                <w:color w:val="244061" w:themeColor="accent1" w:themeShade="80"/>
                <w:sz w:val="20"/>
                <w:u w:val="none"/>
              </w:rPr>
              <w:t xml:space="preserve"> </w:t>
            </w:r>
            <w:r w:rsidRPr="00351313">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47165438" w14:textId="77777777" w:rsidR="003E0D4E" w:rsidRPr="00FD79C7" w:rsidRDefault="003E0D4E" w:rsidP="00674E33">
            <w:pPr>
              <w:pStyle w:val="BodyB"/>
              <w:rPr>
                <w:rFonts w:ascii="Segoe UI Symbol" w:hAnsi="Segoe UI Symbol" w:cs="Segoe UI Symbol"/>
                <w:color w:val="244061" w:themeColor="accent1" w:themeShade="80"/>
                <w:sz w:val="22"/>
                <w:u w:val="none"/>
              </w:rPr>
            </w:pPr>
            <w:r>
              <w:rPr>
                <w:rFonts w:ascii="Segoe UI Symbol" w:hAnsi="Segoe UI Symbol" w:cs="Segoe UI Symbol"/>
                <w:color w:val="244061" w:themeColor="accent1" w:themeShade="80"/>
                <w:sz w:val="22"/>
                <w:u w:val="none"/>
              </w:rPr>
              <w:t xml:space="preserve">       </w:t>
            </w:r>
            <w:r w:rsidRPr="00FD79C7">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3EA9C388" w14:textId="77777777" w:rsidR="003E0D4E" w:rsidRPr="003E0D4E" w:rsidRDefault="003E0D4E" w:rsidP="00674E33">
            <w:pPr>
              <w:pStyle w:val="BodyB"/>
              <w:rPr>
                <w:rFonts w:ascii="Segoe UI Symbol" w:hAnsi="Segoe UI Symbol" w:cs="Segoe UI Symbol"/>
                <w:color w:val="244061" w:themeColor="accent1" w:themeShade="80"/>
                <w:sz w:val="22"/>
                <w:u w:val="none"/>
              </w:rPr>
            </w:pPr>
            <w:r>
              <w:rPr>
                <w:rFonts w:ascii="Segoe UI Symbol" w:hAnsi="Segoe UI Symbol" w:cs="Segoe UI Symbol"/>
                <w:color w:val="244061" w:themeColor="accent1" w:themeShade="80"/>
                <w:sz w:val="22"/>
                <w:u w:val="none"/>
              </w:rPr>
              <w:t xml:space="preserve">      </w:t>
            </w:r>
            <w:r w:rsidRPr="003E0D4E">
              <w:rPr>
                <w:rFonts w:ascii="Segoe UI Symbol" w:hAnsi="Segoe UI Symbol" w:cs="Segoe UI Symbol"/>
                <w:color w:val="244061" w:themeColor="accent1" w:themeShade="80"/>
                <w:sz w:val="24"/>
                <w:u w:val="none"/>
              </w:rPr>
              <w:t>✓</w:t>
            </w:r>
          </w:p>
        </w:tc>
      </w:tr>
      <w:tr w:rsidR="003E0D4E" w:rsidRPr="007F2F34" w14:paraId="4663C4E1" w14:textId="77777777" w:rsidTr="003E0D4E">
        <w:trPr>
          <w:trHeight w:val="548"/>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F28CE" w14:textId="77777777" w:rsidR="003E0D4E" w:rsidRPr="007F2F34" w:rsidRDefault="003E0D4E" w:rsidP="00674E33">
            <w:pPr>
              <w:pStyle w:val="BodyA"/>
              <w:spacing w:after="0"/>
              <w:rPr>
                <w:rFonts w:ascii="Segoe UI" w:eastAsia="Arial" w:hAnsi="Segoe UI" w:cs="Segoe UI"/>
                <w:color w:val="244061" w:themeColor="accent1" w:themeShade="80"/>
                <w:sz w:val="24"/>
                <w:szCs w:val="24"/>
                <w:u w:color="244061"/>
              </w:rPr>
            </w:pPr>
            <w:r w:rsidRPr="007F2F34">
              <w:rPr>
                <w:rFonts w:ascii="Segoe UI" w:hAnsi="Segoe UI" w:cs="Segoe UI"/>
                <w:color w:val="244061" w:themeColor="accent1" w:themeShade="80"/>
                <w:sz w:val="24"/>
                <w:szCs w:val="24"/>
                <w:u w:color="244061"/>
              </w:rPr>
              <w:t>Transforming Care Co-production Board</w:t>
            </w:r>
          </w:p>
          <w:p w14:paraId="2B4D622B" w14:textId="77777777" w:rsidR="003E0D4E" w:rsidRPr="007F2F34" w:rsidRDefault="003E0D4E" w:rsidP="00674E33">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 xml:space="preserve">Will Mullen and Jan Comer </w:t>
            </w:r>
          </w:p>
        </w:tc>
        <w:tc>
          <w:tcPr>
            <w:tcW w:w="1201" w:type="dxa"/>
            <w:tcBorders>
              <w:top w:val="single" w:sz="4" w:space="0" w:color="000000"/>
              <w:left w:val="single" w:sz="4" w:space="0" w:color="000000"/>
              <w:bottom w:val="single" w:sz="4" w:space="0" w:color="000000"/>
              <w:right w:val="single" w:sz="4" w:space="0" w:color="000000"/>
            </w:tcBorders>
          </w:tcPr>
          <w:p w14:paraId="52BBE4B6" w14:textId="77777777" w:rsidR="003E0D4E" w:rsidRPr="00AE3F26" w:rsidRDefault="003E0D4E" w:rsidP="00C5459E">
            <w:pPr>
              <w:pStyle w:val="BodyB"/>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       x</w:t>
            </w:r>
          </w:p>
        </w:tc>
        <w:tc>
          <w:tcPr>
            <w:tcW w:w="1201" w:type="dxa"/>
            <w:tcBorders>
              <w:top w:val="single" w:sz="4" w:space="0" w:color="000000"/>
              <w:left w:val="single" w:sz="4" w:space="0" w:color="000000"/>
              <w:bottom w:val="single" w:sz="4" w:space="0" w:color="000000"/>
              <w:right w:val="single" w:sz="4" w:space="0" w:color="000000"/>
            </w:tcBorders>
          </w:tcPr>
          <w:p w14:paraId="0D41F2D6" w14:textId="77777777" w:rsidR="003E0D4E" w:rsidRPr="00FD79C7" w:rsidRDefault="003E0D4E" w:rsidP="00C5459E">
            <w:pPr>
              <w:pStyle w:val="BodyB"/>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      </w:t>
            </w:r>
            <w:r w:rsidRPr="00FD79C7">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360DB19E" w14:textId="77777777" w:rsidR="003E0D4E" w:rsidRPr="003E0D4E" w:rsidRDefault="003E0D4E" w:rsidP="00C5459E">
            <w:pPr>
              <w:pStyle w:val="BodyB"/>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     </w:t>
            </w:r>
            <w:r w:rsidRPr="003E0D4E">
              <w:rPr>
                <w:rFonts w:ascii="Segoe UI Symbol" w:hAnsi="Segoe UI Symbol" w:cs="Segoe UI Symbol"/>
                <w:color w:val="244061" w:themeColor="accent1" w:themeShade="80"/>
                <w:sz w:val="24"/>
                <w:u w:val="none"/>
              </w:rPr>
              <w:t>✓</w:t>
            </w:r>
          </w:p>
        </w:tc>
      </w:tr>
      <w:tr w:rsidR="003E0D4E" w:rsidRPr="007F2F34" w14:paraId="1C36A9A9" w14:textId="77777777" w:rsidTr="003E0D4E">
        <w:trPr>
          <w:trHeight w:val="50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4B457" w14:textId="77777777" w:rsidR="003E0D4E" w:rsidRPr="007F2F34" w:rsidRDefault="003E0D4E" w:rsidP="00674E33">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 xml:space="preserve">Sharon </w:t>
            </w:r>
            <w:proofErr w:type="spellStart"/>
            <w:r w:rsidRPr="007F2F34">
              <w:rPr>
                <w:rFonts w:ascii="Segoe UI" w:hAnsi="Segoe UI" w:cs="Segoe UI"/>
                <w:color w:val="244061" w:themeColor="accent1" w:themeShade="80"/>
                <w:sz w:val="24"/>
                <w:szCs w:val="24"/>
                <w:u w:color="244061"/>
              </w:rPr>
              <w:t>Cotterall</w:t>
            </w:r>
            <w:proofErr w:type="spellEnd"/>
            <w:r w:rsidRPr="007F2F34">
              <w:rPr>
                <w:rFonts w:ascii="Segoe UI" w:hAnsi="Segoe UI" w:cs="Segoe UI"/>
                <w:color w:val="244061" w:themeColor="accent1" w:themeShade="80"/>
                <w:sz w:val="24"/>
                <w:szCs w:val="24"/>
                <w:u w:color="244061"/>
              </w:rPr>
              <w:t xml:space="preserve"> – Every Child Matters Forum </w:t>
            </w:r>
          </w:p>
        </w:tc>
        <w:tc>
          <w:tcPr>
            <w:tcW w:w="1201" w:type="dxa"/>
            <w:tcBorders>
              <w:top w:val="single" w:sz="4" w:space="0" w:color="000000"/>
              <w:left w:val="single" w:sz="4" w:space="0" w:color="000000"/>
              <w:bottom w:val="single" w:sz="4" w:space="0" w:color="000000"/>
              <w:right w:val="single" w:sz="4" w:space="0" w:color="000000"/>
            </w:tcBorders>
          </w:tcPr>
          <w:p w14:paraId="0A076E30" w14:textId="77777777" w:rsidR="003E0D4E" w:rsidRPr="00351313" w:rsidRDefault="003E0D4E" w:rsidP="00674E33">
            <w:pPr>
              <w:pStyle w:val="BodyB"/>
              <w:jc w:val="center"/>
              <w:rPr>
                <w:rFonts w:ascii="Segoe UI Symbol" w:hAnsi="Segoe UI Symbol" w:cs="Segoe UI Symbol"/>
                <w:color w:val="244061" w:themeColor="accent1" w:themeShade="80"/>
                <w:sz w:val="24"/>
                <w:u w:val="none"/>
              </w:rPr>
            </w:pPr>
            <w:r w:rsidRPr="00351313">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5A1ACF39" w14:textId="77777777" w:rsidR="003E0D4E" w:rsidRPr="00351313" w:rsidRDefault="003E0D4E" w:rsidP="00674E33">
            <w:pPr>
              <w:pStyle w:val="BodyB"/>
              <w:jc w:val="center"/>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518CA8DB" w14:textId="77777777" w:rsidR="003E0D4E" w:rsidRDefault="003E0D4E" w:rsidP="00674E33">
            <w:pPr>
              <w:pStyle w:val="BodyB"/>
              <w:jc w:val="center"/>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r w:rsidR="003E0D4E" w:rsidRPr="007F2F34" w14:paraId="276B627D" w14:textId="77777777" w:rsidTr="003E0D4E">
        <w:trPr>
          <w:trHeight w:val="50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77289" w14:textId="77777777" w:rsidR="003E0D4E" w:rsidRPr="007F2F34" w:rsidRDefault="003E0D4E" w:rsidP="00674E33">
            <w:pPr>
              <w:pStyle w:val="BodyA"/>
              <w:spacing w:after="0"/>
              <w:rPr>
                <w:rFonts w:ascii="Segoe UI" w:hAnsi="Segoe UI" w:cs="Segoe UI"/>
                <w:color w:val="244061" w:themeColor="accent1" w:themeShade="80"/>
                <w:sz w:val="24"/>
                <w:szCs w:val="24"/>
                <w:u w:color="244061"/>
              </w:rPr>
            </w:pPr>
            <w:r>
              <w:rPr>
                <w:rFonts w:ascii="Segoe UI" w:hAnsi="Segoe UI" w:cs="Segoe UI"/>
                <w:color w:val="244061" w:themeColor="accent1" w:themeShade="80"/>
                <w:sz w:val="24"/>
                <w:szCs w:val="24"/>
                <w:u w:color="244061"/>
              </w:rPr>
              <w:t xml:space="preserve">Angela Keith – Equalities Director </w:t>
            </w:r>
          </w:p>
        </w:tc>
        <w:tc>
          <w:tcPr>
            <w:tcW w:w="1201" w:type="dxa"/>
            <w:tcBorders>
              <w:top w:val="single" w:sz="4" w:space="0" w:color="000000"/>
              <w:left w:val="single" w:sz="4" w:space="0" w:color="000000"/>
              <w:bottom w:val="single" w:sz="4" w:space="0" w:color="000000"/>
              <w:right w:val="single" w:sz="4" w:space="0" w:color="000000"/>
            </w:tcBorders>
          </w:tcPr>
          <w:p w14:paraId="3691F02D" w14:textId="77777777" w:rsidR="003E0D4E" w:rsidRDefault="003E0D4E" w:rsidP="00674E33">
            <w:pPr>
              <w:pStyle w:val="BodyB"/>
              <w:jc w:val="center"/>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17B7B24F" w14:textId="77777777" w:rsidR="003E0D4E" w:rsidRDefault="003E0D4E" w:rsidP="00674E33">
            <w:pPr>
              <w:pStyle w:val="BodyB"/>
              <w:jc w:val="center"/>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7D4050DE" w14:textId="77777777" w:rsidR="003E0D4E" w:rsidRDefault="003E0D4E" w:rsidP="00674E33">
            <w:pPr>
              <w:pStyle w:val="BodyB"/>
              <w:jc w:val="center"/>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bl>
    <w:p w14:paraId="5DAE2967" w14:textId="77777777" w:rsidR="00777C2D" w:rsidRPr="007F2F34" w:rsidRDefault="00777C2D" w:rsidP="0049139C">
      <w:pPr>
        <w:pStyle w:val="BodyA"/>
        <w:widowControl w:val="0"/>
        <w:spacing w:after="0"/>
        <w:ind w:left="2" w:hanging="2"/>
        <w:jc w:val="center"/>
        <w:rPr>
          <w:rFonts w:ascii="Segoe UI" w:hAnsi="Segoe UI" w:cs="Segoe UI"/>
          <w:color w:val="244061" w:themeColor="accent1" w:themeShade="80"/>
        </w:rPr>
      </w:pPr>
    </w:p>
    <w:sectPr w:rsidR="00777C2D" w:rsidRPr="007F2F34">
      <w:headerReference w:type="even" r:id="rId8"/>
      <w:headerReference w:type="default" r:id="rId9"/>
      <w:footerReference w:type="default" r:id="rId10"/>
      <w:headerReference w:type="first" r:id="rId11"/>
      <w:pgSz w:w="11900" w:h="16840"/>
      <w:pgMar w:top="1440" w:right="1077" w:bottom="1440" w:left="107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EBA71" w14:textId="77777777" w:rsidR="00037F1B" w:rsidRDefault="00037F1B">
      <w:r>
        <w:separator/>
      </w:r>
    </w:p>
  </w:endnote>
  <w:endnote w:type="continuationSeparator" w:id="0">
    <w:p w14:paraId="51A8F506" w14:textId="77777777" w:rsidR="00037F1B" w:rsidRDefault="0003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0FF6" w14:textId="77777777" w:rsidR="00037F1B" w:rsidRDefault="00037F1B">
    <w:pPr>
      <w:pStyle w:val="Footer"/>
    </w:pPr>
    <w:r>
      <w:rPr>
        <w:noProof/>
        <w:lang w:val="en-GB"/>
      </w:rPr>
      <w:drawing>
        <wp:anchor distT="152400" distB="152400" distL="152400" distR="152400" simplePos="0" relativeHeight="251659264" behindDoc="1" locked="0" layoutInCell="1" allowOverlap="1" wp14:anchorId="2F18869D" wp14:editId="5AF0FD0A">
          <wp:simplePos x="0" y="0"/>
          <wp:positionH relativeFrom="page">
            <wp:posOffset>6334125</wp:posOffset>
          </wp:positionH>
          <wp:positionV relativeFrom="bottomMargin">
            <wp:posOffset>3175</wp:posOffset>
          </wp:positionV>
          <wp:extent cx="1129665" cy="804668"/>
          <wp:effectExtent l="0" t="0" r="0" b="0"/>
          <wp:wrapNone/>
          <wp:docPr id="1073741826" name="officeArt object" descr="Punctuation Logo.png"/>
          <wp:cNvGraphicFramePr/>
          <a:graphic xmlns:a="http://schemas.openxmlformats.org/drawingml/2006/main">
            <a:graphicData uri="http://schemas.openxmlformats.org/drawingml/2006/picture">
              <pic:pic xmlns:pic="http://schemas.openxmlformats.org/drawingml/2006/picture">
                <pic:nvPicPr>
                  <pic:cNvPr id="1073741826" name="Punctuation Logo.png" descr="Punctuation Logo.png"/>
                  <pic:cNvPicPr>
                    <a:picLocks noChangeAspect="1"/>
                  </pic:cNvPicPr>
                </pic:nvPicPr>
                <pic:blipFill>
                  <a:blip r:embed="rId1"/>
                  <a:stretch>
                    <a:fillRect/>
                  </a:stretch>
                </pic:blipFill>
                <pic:spPr>
                  <a:xfrm>
                    <a:off x="0" y="0"/>
                    <a:ext cx="1130902" cy="80554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4601" w14:textId="77777777" w:rsidR="00037F1B" w:rsidRDefault="00037F1B">
      <w:r>
        <w:separator/>
      </w:r>
    </w:p>
  </w:footnote>
  <w:footnote w:type="continuationSeparator" w:id="0">
    <w:p w14:paraId="2FFDB81C" w14:textId="77777777" w:rsidR="00037F1B" w:rsidRDefault="00037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DA00" w14:textId="77777777" w:rsidR="00037F1B" w:rsidRDefault="0003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06A7" w14:textId="77777777" w:rsidR="00037F1B" w:rsidRDefault="00037F1B">
    <w:pPr>
      <w:pStyle w:val="Header"/>
    </w:pPr>
    <w:r>
      <w:rPr>
        <w:noProof/>
        <w:lang w:val="en-GB"/>
      </w:rPr>
      <w:drawing>
        <wp:anchor distT="152400" distB="152400" distL="152400" distR="152400" simplePos="0" relativeHeight="251658240" behindDoc="1" locked="0" layoutInCell="1" allowOverlap="1" wp14:anchorId="19F44358" wp14:editId="4AC842D6">
          <wp:simplePos x="0" y="0"/>
          <wp:positionH relativeFrom="page">
            <wp:posOffset>4705350</wp:posOffset>
          </wp:positionH>
          <wp:positionV relativeFrom="page">
            <wp:posOffset>219075</wp:posOffset>
          </wp:positionV>
          <wp:extent cx="2590800" cy="67056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2590800" cy="670560"/>
                  </a:xfrm>
                  <a:prstGeom prst="rect">
                    <a:avLst/>
                  </a:prstGeom>
                  <a:ln w="12700" cap="flat">
                    <a:noFill/>
                    <a:miter lim="400000"/>
                  </a:ln>
                  <a:effectLst/>
                </pic:spPr>
              </pic:pic>
            </a:graphicData>
          </a:graphic>
        </wp:anchor>
      </w:drawing>
    </w:r>
    <w:r>
      <w:rPr>
        <w:noProof/>
        <w:lang w:val="en-GB"/>
      </w:rPr>
      <mc:AlternateContent>
        <mc:Choice Requires="wps">
          <w:drawing>
            <wp:anchor distT="152400" distB="152400" distL="152400" distR="152400" simplePos="0" relativeHeight="251661312" behindDoc="1" locked="0" layoutInCell="1" allowOverlap="1" wp14:anchorId="7FB8EA99" wp14:editId="740CEE22">
              <wp:simplePos x="0" y="0"/>
              <wp:positionH relativeFrom="page">
                <wp:posOffset>6235697</wp:posOffset>
              </wp:positionH>
              <wp:positionV relativeFrom="page">
                <wp:posOffset>8259444</wp:posOffset>
              </wp:positionV>
              <wp:extent cx="2091690" cy="510541"/>
              <wp:effectExtent l="0" t="0" r="0" b="0"/>
              <wp:wrapNone/>
              <wp:docPr id="1073741828" name="officeArt object" descr="Rectangle 3"/>
              <wp:cNvGraphicFramePr/>
              <a:graphic xmlns:a="http://schemas.openxmlformats.org/drawingml/2006/main">
                <a:graphicData uri="http://schemas.microsoft.com/office/word/2010/wordprocessingShape">
                  <wps:wsp>
                    <wps:cNvSpPr txBox="1"/>
                    <wps:spPr>
                      <a:xfrm rot="16200000">
                        <a:off x="0" y="0"/>
                        <a:ext cx="2091690" cy="510541"/>
                      </a:xfrm>
                      <a:prstGeom prst="rect">
                        <a:avLst/>
                      </a:prstGeom>
                      <a:noFill/>
                      <a:ln w="12700" cap="flat">
                        <a:noFill/>
                        <a:miter lim="400000"/>
                      </a:ln>
                      <a:effectLst/>
                    </wps:spPr>
                    <wps:txbx>
                      <w:txbxContent>
                        <w:p w14:paraId="6A2857D3" w14:textId="77777777" w:rsidR="00037F1B" w:rsidRDefault="00037F1B">
                          <w:pPr>
                            <w:pStyle w:val="Footer"/>
                          </w:pPr>
                          <w:r>
                            <w:rPr>
                              <w:rFonts w:ascii="Cambria" w:hAnsi="Cambria"/>
                            </w:rPr>
                            <w:t>Page</w:t>
                          </w:r>
                          <w:r>
                            <w:fldChar w:fldCharType="begin"/>
                          </w:r>
                          <w:r>
                            <w:instrText xml:space="preserve"> PAGE </w:instrText>
                          </w:r>
                          <w:r>
                            <w:fldChar w:fldCharType="separate"/>
                          </w:r>
                          <w:r>
                            <w:rPr>
                              <w:noProof/>
                            </w:rPr>
                            <w:t>10</w:t>
                          </w:r>
                          <w:r>
                            <w:fldChar w:fldCharType="end"/>
                          </w:r>
                        </w:p>
                      </w:txbxContent>
                    </wps:txbx>
                    <wps:bodyPr wrap="square" lIns="45718" tIns="45718" rIns="45718" bIns="45718" numCol="1" anchor="ctr">
                      <a:noAutofit/>
                    </wps:bodyPr>
                  </wps:wsp>
                </a:graphicData>
              </a:graphic>
            </wp:anchor>
          </w:drawing>
        </mc:Choice>
        <mc:Fallback>
          <w:pict>
            <v:shapetype w14:anchorId="7FB8EA99" id="_x0000_t202" coordsize="21600,21600" o:spt="202" path="m,l,21600r21600,l21600,xe">
              <v:stroke joinstyle="miter"/>
              <v:path gradientshapeok="t" o:connecttype="rect"/>
            </v:shapetype>
            <v:shape id="officeArt object" o:spid="_x0000_s1026" type="#_x0000_t202" alt="Rectangle 3" style="position:absolute;margin-left:491pt;margin-top:650.35pt;width:164.7pt;height:40.2pt;rotation:-90;z-index:-25165516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" filled="f" stroked="f" strokeweight="1pt">
              <v:stroke miterlimit="4"/>
              <v:textbox inset="1.2699mm,1.2699mm,1.2699mm,1.2699mm">
                <w:txbxContent>
                  <w:p w14:paraId="6A2857D3" w14:textId="77777777" w:rsidR="00037F1B" w:rsidRDefault="00037F1B">
                    <w:pPr>
                      <w:pStyle w:val="Footer"/>
                    </w:pPr>
                    <w:r>
                      <w:rPr>
                        <w:rFonts w:ascii="Cambria" w:hAnsi="Cambria"/>
                      </w:rPr>
                      <w:t>Page</w:t>
                    </w: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6FAA" w14:textId="77777777" w:rsidR="00037F1B" w:rsidRDefault="0003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20F"/>
    <w:multiLevelType w:val="hybridMultilevel"/>
    <w:tmpl w:val="B104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22EEC"/>
    <w:multiLevelType w:val="hybridMultilevel"/>
    <w:tmpl w:val="87C4E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C42B5"/>
    <w:multiLevelType w:val="hybridMultilevel"/>
    <w:tmpl w:val="3A84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F27A0"/>
    <w:multiLevelType w:val="hybridMultilevel"/>
    <w:tmpl w:val="DF62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F092C"/>
    <w:multiLevelType w:val="hybridMultilevel"/>
    <w:tmpl w:val="402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F0338"/>
    <w:multiLevelType w:val="hybridMultilevel"/>
    <w:tmpl w:val="67BE7CE4"/>
    <w:styleLink w:val="Bullets"/>
    <w:lvl w:ilvl="0" w:tplc="CF26815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0A587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72660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4D11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7AEE7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98E69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1CD0E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5EDEA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10DB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372F29"/>
    <w:multiLevelType w:val="hybridMultilevel"/>
    <w:tmpl w:val="7766F768"/>
    <w:lvl w:ilvl="0" w:tplc="953ED32A">
      <w:numFmt w:val="bullet"/>
      <w:lvlText w:val="-"/>
      <w:lvlJc w:val="left"/>
      <w:pPr>
        <w:ind w:left="1545" w:hanging="360"/>
      </w:pPr>
      <w:rPr>
        <w:rFonts w:ascii="Segoe UI" w:eastAsia="Arial" w:hAnsi="Segoe UI" w:cs="Segoe UI"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7" w15:restartNumberingAfterBreak="0">
    <w:nsid w:val="23B92887"/>
    <w:multiLevelType w:val="hybridMultilevel"/>
    <w:tmpl w:val="7966AA6C"/>
    <w:lvl w:ilvl="0" w:tplc="FED00596">
      <w:start w:val="4"/>
      <w:numFmt w:val="bullet"/>
      <w:lvlText w:val="-"/>
      <w:lvlJc w:val="left"/>
      <w:pPr>
        <w:ind w:left="1074" w:hanging="360"/>
      </w:pPr>
      <w:rPr>
        <w:rFonts w:ascii="Segoe UI" w:eastAsia="Arial" w:hAnsi="Segoe UI" w:cs="Segoe U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15:restartNumberingAfterBreak="0">
    <w:nsid w:val="24297BEA"/>
    <w:multiLevelType w:val="hybridMultilevel"/>
    <w:tmpl w:val="E01E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64454"/>
    <w:multiLevelType w:val="hybridMultilevel"/>
    <w:tmpl w:val="0AC0D8A8"/>
    <w:lvl w:ilvl="0" w:tplc="456475BC">
      <w:start w:val="1"/>
      <w:numFmt w:val="bullet"/>
      <w:lvlText w:val="•"/>
      <w:lvlJc w:val="left"/>
      <w:pPr>
        <w:tabs>
          <w:tab w:val="num" w:pos="720"/>
        </w:tabs>
        <w:ind w:left="720" w:hanging="360"/>
      </w:pPr>
      <w:rPr>
        <w:rFonts w:ascii="Arial" w:hAnsi="Arial" w:hint="default"/>
      </w:rPr>
    </w:lvl>
    <w:lvl w:ilvl="1" w:tplc="242E795A" w:tentative="1">
      <w:start w:val="1"/>
      <w:numFmt w:val="bullet"/>
      <w:lvlText w:val="•"/>
      <w:lvlJc w:val="left"/>
      <w:pPr>
        <w:tabs>
          <w:tab w:val="num" w:pos="1440"/>
        </w:tabs>
        <w:ind w:left="1440" w:hanging="360"/>
      </w:pPr>
      <w:rPr>
        <w:rFonts w:ascii="Arial" w:hAnsi="Arial" w:hint="default"/>
      </w:rPr>
    </w:lvl>
    <w:lvl w:ilvl="2" w:tplc="FCC81918" w:tentative="1">
      <w:start w:val="1"/>
      <w:numFmt w:val="bullet"/>
      <w:lvlText w:val="•"/>
      <w:lvlJc w:val="left"/>
      <w:pPr>
        <w:tabs>
          <w:tab w:val="num" w:pos="2160"/>
        </w:tabs>
        <w:ind w:left="2160" w:hanging="360"/>
      </w:pPr>
      <w:rPr>
        <w:rFonts w:ascii="Arial" w:hAnsi="Arial" w:hint="default"/>
      </w:rPr>
    </w:lvl>
    <w:lvl w:ilvl="3" w:tplc="2FAAEA40" w:tentative="1">
      <w:start w:val="1"/>
      <w:numFmt w:val="bullet"/>
      <w:lvlText w:val="•"/>
      <w:lvlJc w:val="left"/>
      <w:pPr>
        <w:tabs>
          <w:tab w:val="num" w:pos="2880"/>
        </w:tabs>
        <w:ind w:left="2880" w:hanging="360"/>
      </w:pPr>
      <w:rPr>
        <w:rFonts w:ascii="Arial" w:hAnsi="Arial" w:hint="default"/>
      </w:rPr>
    </w:lvl>
    <w:lvl w:ilvl="4" w:tplc="30549012" w:tentative="1">
      <w:start w:val="1"/>
      <w:numFmt w:val="bullet"/>
      <w:lvlText w:val="•"/>
      <w:lvlJc w:val="left"/>
      <w:pPr>
        <w:tabs>
          <w:tab w:val="num" w:pos="3600"/>
        </w:tabs>
        <w:ind w:left="3600" w:hanging="360"/>
      </w:pPr>
      <w:rPr>
        <w:rFonts w:ascii="Arial" w:hAnsi="Arial" w:hint="default"/>
      </w:rPr>
    </w:lvl>
    <w:lvl w:ilvl="5" w:tplc="952664F4" w:tentative="1">
      <w:start w:val="1"/>
      <w:numFmt w:val="bullet"/>
      <w:lvlText w:val="•"/>
      <w:lvlJc w:val="left"/>
      <w:pPr>
        <w:tabs>
          <w:tab w:val="num" w:pos="4320"/>
        </w:tabs>
        <w:ind w:left="4320" w:hanging="360"/>
      </w:pPr>
      <w:rPr>
        <w:rFonts w:ascii="Arial" w:hAnsi="Arial" w:hint="default"/>
      </w:rPr>
    </w:lvl>
    <w:lvl w:ilvl="6" w:tplc="39F01A9E" w:tentative="1">
      <w:start w:val="1"/>
      <w:numFmt w:val="bullet"/>
      <w:lvlText w:val="•"/>
      <w:lvlJc w:val="left"/>
      <w:pPr>
        <w:tabs>
          <w:tab w:val="num" w:pos="5040"/>
        </w:tabs>
        <w:ind w:left="5040" w:hanging="360"/>
      </w:pPr>
      <w:rPr>
        <w:rFonts w:ascii="Arial" w:hAnsi="Arial" w:hint="default"/>
      </w:rPr>
    </w:lvl>
    <w:lvl w:ilvl="7" w:tplc="815418E8" w:tentative="1">
      <w:start w:val="1"/>
      <w:numFmt w:val="bullet"/>
      <w:lvlText w:val="•"/>
      <w:lvlJc w:val="left"/>
      <w:pPr>
        <w:tabs>
          <w:tab w:val="num" w:pos="5760"/>
        </w:tabs>
        <w:ind w:left="5760" w:hanging="360"/>
      </w:pPr>
      <w:rPr>
        <w:rFonts w:ascii="Arial" w:hAnsi="Arial" w:hint="default"/>
      </w:rPr>
    </w:lvl>
    <w:lvl w:ilvl="8" w:tplc="BDEE00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175F03"/>
    <w:multiLevelType w:val="hybridMultilevel"/>
    <w:tmpl w:val="5E40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04952"/>
    <w:multiLevelType w:val="hybridMultilevel"/>
    <w:tmpl w:val="2A4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E077E"/>
    <w:multiLevelType w:val="hybridMultilevel"/>
    <w:tmpl w:val="3DEE4F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3A1162EB"/>
    <w:multiLevelType w:val="hybridMultilevel"/>
    <w:tmpl w:val="29BC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B497E"/>
    <w:multiLevelType w:val="hybridMultilevel"/>
    <w:tmpl w:val="E872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22D44"/>
    <w:multiLevelType w:val="hybridMultilevel"/>
    <w:tmpl w:val="8FA8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B2605"/>
    <w:multiLevelType w:val="hybridMultilevel"/>
    <w:tmpl w:val="955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234C7"/>
    <w:multiLevelType w:val="hybridMultilevel"/>
    <w:tmpl w:val="EB1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44E9E"/>
    <w:multiLevelType w:val="hybridMultilevel"/>
    <w:tmpl w:val="2264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21538"/>
    <w:multiLevelType w:val="hybridMultilevel"/>
    <w:tmpl w:val="B70E1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BC6150"/>
    <w:multiLevelType w:val="hybridMultilevel"/>
    <w:tmpl w:val="0CAA4F80"/>
    <w:styleLink w:val="ImportedStyle1"/>
    <w:lvl w:ilvl="0" w:tplc="54FEEC14">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D05B74">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A4B0A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266B1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03FCE">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8C712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723F9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0489A2">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38998E">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995413E"/>
    <w:multiLevelType w:val="hybridMultilevel"/>
    <w:tmpl w:val="658A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163E6"/>
    <w:multiLevelType w:val="hybridMultilevel"/>
    <w:tmpl w:val="70F2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20397"/>
    <w:multiLevelType w:val="hybridMultilevel"/>
    <w:tmpl w:val="B380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A3C3B"/>
    <w:multiLevelType w:val="hybridMultilevel"/>
    <w:tmpl w:val="D672642A"/>
    <w:styleLink w:val="ImportedStyle10"/>
    <w:lvl w:ilvl="0" w:tplc="2204795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CE43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023D8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AA7F50">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42A5B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66F814">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B2F03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0177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6A1FE6">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7D87190"/>
    <w:multiLevelType w:val="hybridMultilevel"/>
    <w:tmpl w:val="5110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A16E7"/>
    <w:multiLevelType w:val="hybridMultilevel"/>
    <w:tmpl w:val="9A90F45A"/>
    <w:styleLink w:val="Lettered"/>
    <w:lvl w:ilvl="0" w:tplc="DAAEE64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D6AFE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383076">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2EA8A">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8880EE">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9491CA">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43A58">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809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E4F604">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B497ADA"/>
    <w:multiLevelType w:val="hybridMultilevel"/>
    <w:tmpl w:val="95FA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D2CEC"/>
    <w:multiLevelType w:val="hybridMultilevel"/>
    <w:tmpl w:val="4F38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6"/>
  </w:num>
  <w:num w:numId="4">
    <w:abstractNumId w:val="5"/>
  </w:num>
  <w:num w:numId="5">
    <w:abstractNumId w:val="19"/>
  </w:num>
  <w:num w:numId="6">
    <w:abstractNumId w:val="14"/>
  </w:num>
  <w:num w:numId="7">
    <w:abstractNumId w:val="21"/>
  </w:num>
  <w:num w:numId="8">
    <w:abstractNumId w:val="17"/>
  </w:num>
  <w:num w:numId="9">
    <w:abstractNumId w:val="23"/>
  </w:num>
  <w:num w:numId="10">
    <w:abstractNumId w:val="22"/>
  </w:num>
  <w:num w:numId="11">
    <w:abstractNumId w:val="1"/>
  </w:num>
  <w:num w:numId="12">
    <w:abstractNumId w:val="10"/>
  </w:num>
  <w:num w:numId="13">
    <w:abstractNumId w:val="6"/>
  </w:num>
  <w:num w:numId="14">
    <w:abstractNumId w:val="9"/>
  </w:num>
  <w:num w:numId="15">
    <w:abstractNumId w:val="2"/>
  </w:num>
  <w:num w:numId="16">
    <w:abstractNumId w:val="18"/>
  </w:num>
  <w:num w:numId="17">
    <w:abstractNumId w:val="13"/>
  </w:num>
  <w:num w:numId="18">
    <w:abstractNumId w:val="3"/>
  </w:num>
  <w:num w:numId="19">
    <w:abstractNumId w:val="8"/>
  </w:num>
  <w:num w:numId="20">
    <w:abstractNumId w:val="7"/>
  </w:num>
  <w:num w:numId="21">
    <w:abstractNumId w:val="4"/>
  </w:num>
  <w:num w:numId="22">
    <w:abstractNumId w:val="25"/>
  </w:num>
  <w:num w:numId="23">
    <w:abstractNumId w:val="27"/>
  </w:num>
  <w:num w:numId="24">
    <w:abstractNumId w:val="28"/>
  </w:num>
  <w:num w:numId="25">
    <w:abstractNumId w:val="11"/>
  </w:num>
  <w:num w:numId="26">
    <w:abstractNumId w:val="12"/>
  </w:num>
  <w:num w:numId="27">
    <w:abstractNumId w:val="16"/>
  </w:num>
  <w:num w:numId="28">
    <w:abstractNumId w:val="15"/>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C7"/>
    <w:rsid w:val="000003B3"/>
    <w:rsid w:val="000005A7"/>
    <w:rsid w:val="00000A60"/>
    <w:rsid w:val="00000F13"/>
    <w:rsid w:val="000012CB"/>
    <w:rsid w:val="00001DE7"/>
    <w:rsid w:val="00001E19"/>
    <w:rsid w:val="00003854"/>
    <w:rsid w:val="00004366"/>
    <w:rsid w:val="000048AB"/>
    <w:rsid w:val="000109B8"/>
    <w:rsid w:val="00010C2A"/>
    <w:rsid w:val="0001181B"/>
    <w:rsid w:val="00011EA0"/>
    <w:rsid w:val="00013497"/>
    <w:rsid w:val="000143AF"/>
    <w:rsid w:val="000143CC"/>
    <w:rsid w:val="00014716"/>
    <w:rsid w:val="000151F4"/>
    <w:rsid w:val="00016066"/>
    <w:rsid w:val="00016951"/>
    <w:rsid w:val="00016FD7"/>
    <w:rsid w:val="000171FB"/>
    <w:rsid w:val="00021463"/>
    <w:rsid w:val="0002189E"/>
    <w:rsid w:val="00023739"/>
    <w:rsid w:val="0002445A"/>
    <w:rsid w:val="0002474B"/>
    <w:rsid w:val="00025371"/>
    <w:rsid w:val="000255F1"/>
    <w:rsid w:val="00025AC7"/>
    <w:rsid w:val="000275BA"/>
    <w:rsid w:val="000308AF"/>
    <w:rsid w:val="000314ED"/>
    <w:rsid w:val="00031C49"/>
    <w:rsid w:val="0003271D"/>
    <w:rsid w:val="0003332B"/>
    <w:rsid w:val="000338A4"/>
    <w:rsid w:val="00034635"/>
    <w:rsid w:val="00034B62"/>
    <w:rsid w:val="000369D6"/>
    <w:rsid w:val="00036D9E"/>
    <w:rsid w:val="00037424"/>
    <w:rsid w:val="000377DA"/>
    <w:rsid w:val="00037F1B"/>
    <w:rsid w:val="0004060A"/>
    <w:rsid w:val="00042090"/>
    <w:rsid w:val="000421E2"/>
    <w:rsid w:val="00042993"/>
    <w:rsid w:val="00043A72"/>
    <w:rsid w:val="00043B83"/>
    <w:rsid w:val="00044148"/>
    <w:rsid w:val="000466A7"/>
    <w:rsid w:val="00047502"/>
    <w:rsid w:val="00047723"/>
    <w:rsid w:val="000477A6"/>
    <w:rsid w:val="00050440"/>
    <w:rsid w:val="000552DD"/>
    <w:rsid w:val="00055BF7"/>
    <w:rsid w:val="00057940"/>
    <w:rsid w:val="000606DB"/>
    <w:rsid w:val="00060C16"/>
    <w:rsid w:val="00062ABB"/>
    <w:rsid w:val="00062E4E"/>
    <w:rsid w:val="00063CCC"/>
    <w:rsid w:val="00064B98"/>
    <w:rsid w:val="00070026"/>
    <w:rsid w:val="0007037D"/>
    <w:rsid w:val="00072C50"/>
    <w:rsid w:val="00072F59"/>
    <w:rsid w:val="00073608"/>
    <w:rsid w:val="00074108"/>
    <w:rsid w:val="00075F71"/>
    <w:rsid w:val="00076671"/>
    <w:rsid w:val="000803CD"/>
    <w:rsid w:val="000804FB"/>
    <w:rsid w:val="000806FE"/>
    <w:rsid w:val="000820C6"/>
    <w:rsid w:val="00084DCD"/>
    <w:rsid w:val="00085CD2"/>
    <w:rsid w:val="00086E10"/>
    <w:rsid w:val="00087837"/>
    <w:rsid w:val="00087A2F"/>
    <w:rsid w:val="0009261D"/>
    <w:rsid w:val="00093AEE"/>
    <w:rsid w:val="00095053"/>
    <w:rsid w:val="00095DFC"/>
    <w:rsid w:val="0009634D"/>
    <w:rsid w:val="000A0C16"/>
    <w:rsid w:val="000A1E98"/>
    <w:rsid w:val="000A34FF"/>
    <w:rsid w:val="000A4390"/>
    <w:rsid w:val="000A6BCF"/>
    <w:rsid w:val="000A70DC"/>
    <w:rsid w:val="000A73F8"/>
    <w:rsid w:val="000A74C2"/>
    <w:rsid w:val="000B25C4"/>
    <w:rsid w:val="000B2CC7"/>
    <w:rsid w:val="000B2FB4"/>
    <w:rsid w:val="000B34E8"/>
    <w:rsid w:val="000B3BC2"/>
    <w:rsid w:val="000B3C44"/>
    <w:rsid w:val="000B4335"/>
    <w:rsid w:val="000B53BC"/>
    <w:rsid w:val="000B5DE4"/>
    <w:rsid w:val="000C0906"/>
    <w:rsid w:val="000C37D9"/>
    <w:rsid w:val="000C3A75"/>
    <w:rsid w:val="000C7AD7"/>
    <w:rsid w:val="000D0434"/>
    <w:rsid w:val="000D1BD9"/>
    <w:rsid w:val="000D2288"/>
    <w:rsid w:val="000D24F4"/>
    <w:rsid w:val="000D2AF4"/>
    <w:rsid w:val="000D3036"/>
    <w:rsid w:val="000D3EF9"/>
    <w:rsid w:val="000D4F68"/>
    <w:rsid w:val="000D5EA5"/>
    <w:rsid w:val="000D7D67"/>
    <w:rsid w:val="000E0A70"/>
    <w:rsid w:val="000E0B31"/>
    <w:rsid w:val="000E351C"/>
    <w:rsid w:val="000E4CE4"/>
    <w:rsid w:val="000E5279"/>
    <w:rsid w:val="000E536E"/>
    <w:rsid w:val="000E75AC"/>
    <w:rsid w:val="000F09CE"/>
    <w:rsid w:val="000F11D5"/>
    <w:rsid w:val="000F2BB6"/>
    <w:rsid w:val="000F2F3F"/>
    <w:rsid w:val="000F3B48"/>
    <w:rsid w:val="000F4E89"/>
    <w:rsid w:val="000F7E43"/>
    <w:rsid w:val="001003B5"/>
    <w:rsid w:val="001041C3"/>
    <w:rsid w:val="00104325"/>
    <w:rsid w:val="001043D7"/>
    <w:rsid w:val="00106B62"/>
    <w:rsid w:val="00106DDC"/>
    <w:rsid w:val="00110DB5"/>
    <w:rsid w:val="00112366"/>
    <w:rsid w:val="00112912"/>
    <w:rsid w:val="001150FC"/>
    <w:rsid w:val="00116F3B"/>
    <w:rsid w:val="00116FE0"/>
    <w:rsid w:val="00117169"/>
    <w:rsid w:val="00117E94"/>
    <w:rsid w:val="00121174"/>
    <w:rsid w:val="00122A38"/>
    <w:rsid w:val="00123AD9"/>
    <w:rsid w:val="001245CB"/>
    <w:rsid w:val="00124EB0"/>
    <w:rsid w:val="00127908"/>
    <w:rsid w:val="00130EDC"/>
    <w:rsid w:val="00131F30"/>
    <w:rsid w:val="00132105"/>
    <w:rsid w:val="0013330E"/>
    <w:rsid w:val="00135CE2"/>
    <w:rsid w:val="00136063"/>
    <w:rsid w:val="00136081"/>
    <w:rsid w:val="00137DC7"/>
    <w:rsid w:val="001415FE"/>
    <w:rsid w:val="00141E07"/>
    <w:rsid w:val="001423DE"/>
    <w:rsid w:val="00143FB1"/>
    <w:rsid w:val="001443FF"/>
    <w:rsid w:val="00144AF7"/>
    <w:rsid w:val="00147530"/>
    <w:rsid w:val="001508E0"/>
    <w:rsid w:val="0015200A"/>
    <w:rsid w:val="00152678"/>
    <w:rsid w:val="001552EB"/>
    <w:rsid w:val="00156ED0"/>
    <w:rsid w:val="0015794C"/>
    <w:rsid w:val="00157C26"/>
    <w:rsid w:val="0016015D"/>
    <w:rsid w:val="001603A8"/>
    <w:rsid w:val="0016061E"/>
    <w:rsid w:val="001611E4"/>
    <w:rsid w:val="00161535"/>
    <w:rsid w:val="00162F17"/>
    <w:rsid w:val="00163FDD"/>
    <w:rsid w:val="00165A61"/>
    <w:rsid w:val="00165E53"/>
    <w:rsid w:val="00166DE8"/>
    <w:rsid w:val="001679BB"/>
    <w:rsid w:val="00167C17"/>
    <w:rsid w:val="001701B7"/>
    <w:rsid w:val="00170B46"/>
    <w:rsid w:val="00172B65"/>
    <w:rsid w:val="00175341"/>
    <w:rsid w:val="00175997"/>
    <w:rsid w:val="00175C6F"/>
    <w:rsid w:val="00176591"/>
    <w:rsid w:val="0018150C"/>
    <w:rsid w:val="00182067"/>
    <w:rsid w:val="00182776"/>
    <w:rsid w:val="001831D4"/>
    <w:rsid w:val="00184B9C"/>
    <w:rsid w:val="0018566A"/>
    <w:rsid w:val="001868E8"/>
    <w:rsid w:val="00187999"/>
    <w:rsid w:val="00191DDF"/>
    <w:rsid w:val="00192732"/>
    <w:rsid w:val="0019435F"/>
    <w:rsid w:val="0019521F"/>
    <w:rsid w:val="001955A7"/>
    <w:rsid w:val="001962ED"/>
    <w:rsid w:val="001968CF"/>
    <w:rsid w:val="00197930"/>
    <w:rsid w:val="001A064D"/>
    <w:rsid w:val="001A1BC1"/>
    <w:rsid w:val="001A2CFA"/>
    <w:rsid w:val="001A4124"/>
    <w:rsid w:val="001A430D"/>
    <w:rsid w:val="001A5A25"/>
    <w:rsid w:val="001B01B1"/>
    <w:rsid w:val="001B0916"/>
    <w:rsid w:val="001B0978"/>
    <w:rsid w:val="001B0BA4"/>
    <w:rsid w:val="001B1F03"/>
    <w:rsid w:val="001B2F39"/>
    <w:rsid w:val="001B3CCF"/>
    <w:rsid w:val="001B40FC"/>
    <w:rsid w:val="001B45B4"/>
    <w:rsid w:val="001B55F4"/>
    <w:rsid w:val="001B756B"/>
    <w:rsid w:val="001B7DF6"/>
    <w:rsid w:val="001C1888"/>
    <w:rsid w:val="001C2975"/>
    <w:rsid w:val="001C2E5B"/>
    <w:rsid w:val="001C412F"/>
    <w:rsid w:val="001C5E9E"/>
    <w:rsid w:val="001C6225"/>
    <w:rsid w:val="001D044C"/>
    <w:rsid w:val="001D1A96"/>
    <w:rsid w:val="001D3356"/>
    <w:rsid w:val="001D42C2"/>
    <w:rsid w:val="001D46EE"/>
    <w:rsid w:val="001D5445"/>
    <w:rsid w:val="001D7727"/>
    <w:rsid w:val="001D780E"/>
    <w:rsid w:val="001D7F8C"/>
    <w:rsid w:val="001D7FBC"/>
    <w:rsid w:val="001E006B"/>
    <w:rsid w:val="001E04BB"/>
    <w:rsid w:val="001E0945"/>
    <w:rsid w:val="001E0E1B"/>
    <w:rsid w:val="001E1513"/>
    <w:rsid w:val="001E1527"/>
    <w:rsid w:val="001E2B59"/>
    <w:rsid w:val="001E2FBE"/>
    <w:rsid w:val="001E3D92"/>
    <w:rsid w:val="001E45FA"/>
    <w:rsid w:val="001E4A39"/>
    <w:rsid w:val="001E5B36"/>
    <w:rsid w:val="001E5D6A"/>
    <w:rsid w:val="001E6285"/>
    <w:rsid w:val="001E633F"/>
    <w:rsid w:val="001E63E6"/>
    <w:rsid w:val="001E7578"/>
    <w:rsid w:val="001F09F2"/>
    <w:rsid w:val="001F10B5"/>
    <w:rsid w:val="001F10D6"/>
    <w:rsid w:val="001F191C"/>
    <w:rsid w:val="001F2476"/>
    <w:rsid w:val="001F376D"/>
    <w:rsid w:val="001F37CE"/>
    <w:rsid w:val="001F3B57"/>
    <w:rsid w:val="001F4013"/>
    <w:rsid w:val="001F7237"/>
    <w:rsid w:val="001F77EB"/>
    <w:rsid w:val="00200E70"/>
    <w:rsid w:val="002029EE"/>
    <w:rsid w:val="00203E1D"/>
    <w:rsid w:val="002066C6"/>
    <w:rsid w:val="00207180"/>
    <w:rsid w:val="0020746B"/>
    <w:rsid w:val="0020762C"/>
    <w:rsid w:val="00207EC1"/>
    <w:rsid w:val="00210C3B"/>
    <w:rsid w:val="00211105"/>
    <w:rsid w:val="002128EB"/>
    <w:rsid w:val="002148D2"/>
    <w:rsid w:val="00214B59"/>
    <w:rsid w:val="00220F4F"/>
    <w:rsid w:val="00221EC1"/>
    <w:rsid w:val="002233DB"/>
    <w:rsid w:val="0022448E"/>
    <w:rsid w:val="00224C50"/>
    <w:rsid w:val="00224FA4"/>
    <w:rsid w:val="0022510E"/>
    <w:rsid w:val="002252B0"/>
    <w:rsid w:val="002263D0"/>
    <w:rsid w:val="00226727"/>
    <w:rsid w:val="00226ACC"/>
    <w:rsid w:val="00227B84"/>
    <w:rsid w:val="00227CB6"/>
    <w:rsid w:val="00232114"/>
    <w:rsid w:val="002324DA"/>
    <w:rsid w:val="00233DF8"/>
    <w:rsid w:val="00234EA1"/>
    <w:rsid w:val="00236E42"/>
    <w:rsid w:val="00236EBD"/>
    <w:rsid w:val="00237731"/>
    <w:rsid w:val="00237897"/>
    <w:rsid w:val="00237B1C"/>
    <w:rsid w:val="0024015E"/>
    <w:rsid w:val="0024155C"/>
    <w:rsid w:val="00241781"/>
    <w:rsid w:val="002424AF"/>
    <w:rsid w:val="00242BFF"/>
    <w:rsid w:val="002434F9"/>
    <w:rsid w:val="00243586"/>
    <w:rsid w:val="0024510B"/>
    <w:rsid w:val="0024518A"/>
    <w:rsid w:val="002454B5"/>
    <w:rsid w:val="0024587D"/>
    <w:rsid w:val="002525CD"/>
    <w:rsid w:val="00252869"/>
    <w:rsid w:val="00252AAE"/>
    <w:rsid w:val="00254682"/>
    <w:rsid w:val="00254EA7"/>
    <w:rsid w:val="0025519B"/>
    <w:rsid w:val="00255605"/>
    <w:rsid w:val="002569A5"/>
    <w:rsid w:val="00256CBB"/>
    <w:rsid w:val="00256EE5"/>
    <w:rsid w:val="00257F80"/>
    <w:rsid w:val="00261A3F"/>
    <w:rsid w:val="00261A8D"/>
    <w:rsid w:val="002622AE"/>
    <w:rsid w:val="002629A0"/>
    <w:rsid w:val="002642B2"/>
    <w:rsid w:val="00264989"/>
    <w:rsid w:val="00265E76"/>
    <w:rsid w:val="002721E2"/>
    <w:rsid w:val="00272515"/>
    <w:rsid w:val="002728C3"/>
    <w:rsid w:val="00273EDC"/>
    <w:rsid w:val="00274C20"/>
    <w:rsid w:val="00274C48"/>
    <w:rsid w:val="0027510C"/>
    <w:rsid w:val="00275CAA"/>
    <w:rsid w:val="00275EC8"/>
    <w:rsid w:val="00277525"/>
    <w:rsid w:val="002822D4"/>
    <w:rsid w:val="00282959"/>
    <w:rsid w:val="0028337A"/>
    <w:rsid w:val="00284184"/>
    <w:rsid w:val="00284A42"/>
    <w:rsid w:val="00285977"/>
    <w:rsid w:val="002862C0"/>
    <w:rsid w:val="00287A90"/>
    <w:rsid w:val="002911B6"/>
    <w:rsid w:val="00293152"/>
    <w:rsid w:val="0029418D"/>
    <w:rsid w:val="00297324"/>
    <w:rsid w:val="002976E4"/>
    <w:rsid w:val="002A0935"/>
    <w:rsid w:val="002A1FA0"/>
    <w:rsid w:val="002A288E"/>
    <w:rsid w:val="002A4EBB"/>
    <w:rsid w:val="002A57C6"/>
    <w:rsid w:val="002A6420"/>
    <w:rsid w:val="002A66AA"/>
    <w:rsid w:val="002A70E3"/>
    <w:rsid w:val="002A7F22"/>
    <w:rsid w:val="002B0E03"/>
    <w:rsid w:val="002B1B2F"/>
    <w:rsid w:val="002B439A"/>
    <w:rsid w:val="002B532E"/>
    <w:rsid w:val="002B5680"/>
    <w:rsid w:val="002B70DE"/>
    <w:rsid w:val="002C0980"/>
    <w:rsid w:val="002C1DB2"/>
    <w:rsid w:val="002C21D8"/>
    <w:rsid w:val="002C302C"/>
    <w:rsid w:val="002C4171"/>
    <w:rsid w:val="002C4526"/>
    <w:rsid w:val="002C663A"/>
    <w:rsid w:val="002C6E1A"/>
    <w:rsid w:val="002C7171"/>
    <w:rsid w:val="002C7E02"/>
    <w:rsid w:val="002D0090"/>
    <w:rsid w:val="002D01DE"/>
    <w:rsid w:val="002D1212"/>
    <w:rsid w:val="002D1FB1"/>
    <w:rsid w:val="002D2B15"/>
    <w:rsid w:val="002D2E02"/>
    <w:rsid w:val="002D4CB5"/>
    <w:rsid w:val="002D6250"/>
    <w:rsid w:val="002E0C8E"/>
    <w:rsid w:val="002E0FE6"/>
    <w:rsid w:val="002E10C1"/>
    <w:rsid w:val="002E37B7"/>
    <w:rsid w:val="002E434C"/>
    <w:rsid w:val="002E4C25"/>
    <w:rsid w:val="002E4E8F"/>
    <w:rsid w:val="002F0381"/>
    <w:rsid w:val="002F1519"/>
    <w:rsid w:val="002F1843"/>
    <w:rsid w:val="002F1BB3"/>
    <w:rsid w:val="002F2381"/>
    <w:rsid w:val="002F254C"/>
    <w:rsid w:val="002F3041"/>
    <w:rsid w:val="002F325D"/>
    <w:rsid w:val="002F3EF1"/>
    <w:rsid w:val="002F463F"/>
    <w:rsid w:val="002F53FA"/>
    <w:rsid w:val="002F7081"/>
    <w:rsid w:val="002F7172"/>
    <w:rsid w:val="00300864"/>
    <w:rsid w:val="00301701"/>
    <w:rsid w:val="00302BA4"/>
    <w:rsid w:val="0030377F"/>
    <w:rsid w:val="003040AF"/>
    <w:rsid w:val="00306B34"/>
    <w:rsid w:val="00306F31"/>
    <w:rsid w:val="003077DD"/>
    <w:rsid w:val="00310FB4"/>
    <w:rsid w:val="0031111F"/>
    <w:rsid w:val="00311A6B"/>
    <w:rsid w:val="003135BA"/>
    <w:rsid w:val="003141FD"/>
    <w:rsid w:val="003165BF"/>
    <w:rsid w:val="00316A35"/>
    <w:rsid w:val="00320F57"/>
    <w:rsid w:val="00322608"/>
    <w:rsid w:val="0032280E"/>
    <w:rsid w:val="003233BD"/>
    <w:rsid w:val="00324E55"/>
    <w:rsid w:val="00324FC1"/>
    <w:rsid w:val="00325A8C"/>
    <w:rsid w:val="00325C31"/>
    <w:rsid w:val="00325EB8"/>
    <w:rsid w:val="00326545"/>
    <w:rsid w:val="00326E5B"/>
    <w:rsid w:val="0032755C"/>
    <w:rsid w:val="00327711"/>
    <w:rsid w:val="003277A6"/>
    <w:rsid w:val="00327826"/>
    <w:rsid w:val="0033011D"/>
    <w:rsid w:val="0033376F"/>
    <w:rsid w:val="003346B2"/>
    <w:rsid w:val="00334CED"/>
    <w:rsid w:val="00334F65"/>
    <w:rsid w:val="0033510F"/>
    <w:rsid w:val="003354B8"/>
    <w:rsid w:val="003368CE"/>
    <w:rsid w:val="00341F15"/>
    <w:rsid w:val="0034361A"/>
    <w:rsid w:val="00347ADC"/>
    <w:rsid w:val="0035003F"/>
    <w:rsid w:val="003504BE"/>
    <w:rsid w:val="003508D1"/>
    <w:rsid w:val="00351313"/>
    <w:rsid w:val="003525E5"/>
    <w:rsid w:val="0035344B"/>
    <w:rsid w:val="003542D5"/>
    <w:rsid w:val="003545E1"/>
    <w:rsid w:val="003569A0"/>
    <w:rsid w:val="00357627"/>
    <w:rsid w:val="00357CBD"/>
    <w:rsid w:val="003604C7"/>
    <w:rsid w:val="00360612"/>
    <w:rsid w:val="00360A0D"/>
    <w:rsid w:val="00360B76"/>
    <w:rsid w:val="0036276F"/>
    <w:rsid w:val="00362BAA"/>
    <w:rsid w:val="00363B69"/>
    <w:rsid w:val="003642A7"/>
    <w:rsid w:val="0036553E"/>
    <w:rsid w:val="00366606"/>
    <w:rsid w:val="00366FE8"/>
    <w:rsid w:val="00371980"/>
    <w:rsid w:val="003719C0"/>
    <w:rsid w:val="00374775"/>
    <w:rsid w:val="00375262"/>
    <w:rsid w:val="00376298"/>
    <w:rsid w:val="003762AB"/>
    <w:rsid w:val="00377E04"/>
    <w:rsid w:val="00377FA6"/>
    <w:rsid w:val="00380879"/>
    <w:rsid w:val="003812C5"/>
    <w:rsid w:val="00381D4A"/>
    <w:rsid w:val="00382049"/>
    <w:rsid w:val="00384182"/>
    <w:rsid w:val="0038449A"/>
    <w:rsid w:val="003846AC"/>
    <w:rsid w:val="00385D41"/>
    <w:rsid w:val="00386D27"/>
    <w:rsid w:val="0038706E"/>
    <w:rsid w:val="00390640"/>
    <w:rsid w:val="00390E19"/>
    <w:rsid w:val="00391C78"/>
    <w:rsid w:val="00392069"/>
    <w:rsid w:val="00393BBE"/>
    <w:rsid w:val="00394FAC"/>
    <w:rsid w:val="00394FCC"/>
    <w:rsid w:val="00395A9C"/>
    <w:rsid w:val="00395B2D"/>
    <w:rsid w:val="003968BC"/>
    <w:rsid w:val="00397C6B"/>
    <w:rsid w:val="003A013C"/>
    <w:rsid w:val="003A246D"/>
    <w:rsid w:val="003A38AE"/>
    <w:rsid w:val="003A4EC8"/>
    <w:rsid w:val="003A54B4"/>
    <w:rsid w:val="003A5A51"/>
    <w:rsid w:val="003B030E"/>
    <w:rsid w:val="003B0C1E"/>
    <w:rsid w:val="003B228F"/>
    <w:rsid w:val="003B37DB"/>
    <w:rsid w:val="003B38EC"/>
    <w:rsid w:val="003B3E25"/>
    <w:rsid w:val="003B517C"/>
    <w:rsid w:val="003B6E33"/>
    <w:rsid w:val="003C0014"/>
    <w:rsid w:val="003C176D"/>
    <w:rsid w:val="003C1BB5"/>
    <w:rsid w:val="003C2F48"/>
    <w:rsid w:val="003C32CA"/>
    <w:rsid w:val="003C48D9"/>
    <w:rsid w:val="003C5FFA"/>
    <w:rsid w:val="003C75D2"/>
    <w:rsid w:val="003D0438"/>
    <w:rsid w:val="003D1F16"/>
    <w:rsid w:val="003D22EC"/>
    <w:rsid w:val="003D253C"/>
    <w:rsid w:val="003D653B"/>
    <w:rsid w:val="003E0274"/>
    <w:rsid w:val="003E0D4E"/>
    <w:rsid w:val="003E2427"/>
    <w:rsid w:val="003E2F2C"/>
    <w:rsid w:val="003E5CD8"/>
    <w:rsid w:val="003E6B69"/>
    <w:rsid w:val="003E7258"/>
    <w:rsid w:val="003E7F4F"/>
    <w:rsid w:val="003F1D78"/>
    <w:rsid w:val="003F4C2B"/>
    <w:rsid w:val="003F4E0B"/>
    <w:rsid w:val="003F62D7"/>
    <w:rsid w:val="004006DC"/>
    <w:rsid w:val="0040130C"/>
    <w:rsid w:val="00403EE2"/>
    <w:rsid w:val="004054E6"/>
    <w:rsid w:val="004055EC"/>
    <w:rsid w:val="00405BBC"/>
    <w:rsid w:val="004101DF"/>
    <w:rsid w:val="0041095E"/>
    <w:rsid w:val="00411094"/>
    <w:rsid w:val="004118B3"/>
    <w:rsid w:val="00412ADC"/>
    <w:rsid w:val="004145C9"/>
    <w:rsid w:val="0041523B"/>
    <w:rsid w:val="00421438"/>
    <w:rsid w:val="00421CFE"/>
    <w:rsid w:val="00426D8F"/>
    <w:rsid w:val="00427AD1"/>
    <w:rsid w:val="00427F21"/>
    <w:rsid w:val="00430F94"/>
    <w:rsid w:val="004310F8"/>
    <w:rsid w:val="0043137E"/>
    <w:rsid w:val="00433CAB"/>
    <w:rsid w:val="00435329"/>
    <w:rsid w:val="00437998"/>
    <w:rsid w:val="004404BA"/>
    <w:rsid w:val="00440555"/>
    <w:rsid w:val="004413DE"/>
    <w:rsid w:val="004416AD"/>
    <w:rsid w:val="00444E9E"/>
    <w:rsid w:val="00445BEB"/>
    <w:rsid w:val="00445CD3"/>
    <w:rsid w:val="00450468"/>
    <w:rsid w:val="00450FD7"/>
    <w:rsid w:val="0045241A"/>
    <w:rsid w:val="00452B20"/>
    <w:rsid w:val="00453F2A"/>
    <w:rsid w:val="004545C6"/>
    <w:rsid w:val="00454F42"/>
    <w:rsid w:val="0045501C"/>
    <w:rsid w:val="004578D5"/>
    <w:rsid w:val="0046101B"/>
    <w:rsid w:val="00461972"/>
    <w:rsid w:val="00463E69"/>
    <w:rsid w:val="00463ED1"/>
    <w:rsid w:val="00463FD0"/>
    <w:rsid w:val="00465231"/>
    <w:rsid w:val="0046738F"/>
    <w:rsid w:val="00467D82"/>
    <w:rsid w:val="00470080"/>
    <w:rsid w:val="00471479"/>
    <w:rsid w:val="00471C64"/>
    <w:rsid w:val="00471E69"/>
    <w:rsid w:val="004723D3"/>
    <w:rsid w:val="0047256A"/>
    <w:rsid w:val="0047319E"/>
    <w:rsid w:val="00473D2A"/>
    <w:rsid w:val="004750F2"/>
    <w:rsid w:val="004770B6"/>
    <w:rsid w:val="0047766F"/>
    <w:rsid w:val="004811F2"/>
    <w:rsid w:val="00481721"/>
    <w:rsid w:val="0048186A"/>
    <w:rsid w:val="00481B4E"/>
    <w:rsid w:val="00481F9E"/>
    <w:rsid w:val="00482366"/>
    <w:rsid w:val="00483555"/>
    <w:rsid w:val="00483E64"/>
    <w:rsid w:val="00484EFC"/>
    <w:rsid w:val="00486420"/>
    <w:rsid w:val="00490A32"/>
    <w:rsid w:val="00491223"/>
    <w:rsid w:val="0049139C"/>
    <w:rsid w:val="00491639"/>
    <w:rsid w:val="004931EE"/>
    <w:rsid w:val="004940F2"/>
    <w:rsid w:val="0049586E"/>
    <w:rsid w:val="004A0C61"/>
    <w:rsid w:val="004A3510"/>
    <w:rsid w:val="004A3D8D"/>
    <w:rsid w:val="004A4157"/>
    <w:rsid w:val="004A41D0"/>
    <w:rsid w:val="004A574F"/>
    <w:rsid w:val="004A5960"/>
    <w:rsid w:val="004A5A5C"/>
    <w:rsid w:val="004A6F6D"/>
    <w:rsid w:val="004B1872"/>
    <w:rsid w:val="004B1B3A"/>
    <w:rsid w:val="004B1EB5"/>
    <w:rsid w:val="004B23BA"/>
    <w:rsid w:val="004B26C8"/>
    <w:rsid w:val="004B274C"/>
    <w:rsid w:val="004B27CD"/>
    <w:rsid w:val="004B2B72"/>
    <w:rsid w:val="004B761B"/>
    <w:rsid w:val="004B7AD7"/>
    <w:rsid w:val="004C1CA9"/>
    <w:rsid w:val="004C47DA"/>
    <w:rsid w:val="004C5710"/>
    <w:rsid w:val="004C64EB"/>
    <w:rsid w:val="004D0887"/>
    <w:rsid w:val="004D1509"/>
    <w:rsid w:val="004D2E0F"/>
    <w:rsid w:val="004D339E"/>
    <w:rsid w:val="004D5C49"/>
    <w:rsid w:val="004D651E"/>
    <w:rsid w:val="004D6570"/>
    <w:rsid w:val="004D6CD7"/>
    <w:rsid w:val="004E054B"/>
    <w:rsid w:val="004E24F4"/>
    <w:rsid w:val="004E3B7A"/>
    <w:rsid w:val="004E3FC2"/>
    <w:rsid w:val="004E473A"/>
    <w:rsid w:val="004E7607"/>
    <w:rsid w:val="004F1C4F"/>
    <w:rsid w:val="004F3886"/>
    <w:rsid w:val="004F392E"/>
    <w:rsid w:val="004F3BE0"/>
    <w:rsid w:val="004F4109"/>
    <w:rsid w:val="004F460F"/>
    <w:rsid w:val="004F4BF8"/>
    <w:rsid w:val="004F6D18"/>
    <w:rsid w:val="004F7AF3"/>
    <w:rsid w:val="0050052B"/>
    <w:rsid w:val="00500A61"/>
    <w:rsid w:val="00501CF5"/>
    <w:rsid w:val="005034B2"/>
    <w:rsid w:val="00503D17"/>
    <w:rsid w:val="00504364"/>
    <w:rsid w:val="00504E4E"/>
    <w:rsid w:val="00507C26"/>
    <w:rsid w:val="00510917"/>
    <w:rsid w:val="00510973"/>
    <w:rsid w:val="00515BFC"/>
    <w:rsid w:val="0051638E"/>
    <w:rsid w:val="00516849"/>
    <w:rsid w:val="005168DC"/>
    <w:rsid w:val="00517A40"/>
    <w:rsid w:val="00520D45"/>
    <w:rsid w:val="0052440D"/>
    <w:rsid w:val="0052465B"/>
    <w:rsid w:val="00525C18"/>
    <w:rsid w:val="00526885"/>
    <w:rsid w:val="00526A7B"/>
    <w:rsid w:val="0052784E"/>
    <w:rsid w:val="0053010E"/>
    <w:rsid w:val="00531097"/>
    <w:rsid w:val="00532C57"/>
    <w:rsid w:val="00533C33"/>
    <w:rsid w:val="00534EC5"/>
    <w:rsid w:val="00536048"/>
    <w:rsid w:val="0053740D"/>
    <w:rsid w:val="00537C5A"/>
    <w:rsid w:val="005431A5"/>
    <w:rsid w:val="005459ED"/>
    <w:rsid w:val="00545FE8"/>
    <w:rsid w:val="00546164"/>
    <w:rsid w:val="005470A7"/>
    <w:rsid w:val="005470C9"/>
    <w:rsid w:val="005475B7"/>
    <w:rsid w:val="0055082A"/>
    <w:rsid w:val="00552617"/>
    <w:rsid w:val="0055278C"/>
    <w:rsid w:val="00552D68"/>
    <w:rsid w:val="00554A46"/>
    <w:rsid w:val="00555825"/>
    <w:rsid w:val="0055598D"/>
    <w:rsid w:val="00560204"/>
    <w:rsid w:val="00560A59"/>
    <w:rsid w:val="00562E27"/>
    <w:rsid w:val="0056361A"/>
    <w:rsid w:val="005653CE"/>
    <w:rsid w:val="00566795"/>
    <w:rsid w:val="005673CC"/>
    <w:rsid w:val="0057007B"/>
    <w:rsid w:val="00570A88"/>
    <w:rsid w:val="00572C27"/>
    <w:rsid w:val="005760DE"/>
    <w:rsid w:val="005803DB"/>
    <w:rsid w:val="00580A6B"/>
    <w:rsid w:val="0058140B"/>
    <w:rsid w:val="00581EFC"/>
    <w:rsid w:val="00582C09"/>
    <w:rsid w:val="00583266"/>
    <w:rsid w:val="00583B10"/>
    <w:rsid w:val="005844E8"/>
    <w:rsid w:val="0058503E"/>
    <w:rsid w:val="005853E1"/>
    <w:rsid w:val="00586C93"/>
    <w:rsid w:val="00586E59"/>
    <w:rsid w:val="00586ECD"/>
    <w:rsid w:val="005874C0"/>
    <w:rsid w:val="00591F5B"/>
    <w:rsid w:val="005922FF"/>
    <w:rsid w:val="00592B6C"/>
    <w:rsid w:val="005934CC"/>
    <w:rsid w:val="00594597"/>
    <w:rsid w:val="00594B55"/>
    <w:rsid w:val="00594EBC"/>
    <w:rsid w:val="005955EC"/>
    <w:rsid w:val="00596147"/>
    <w:rsid w:val="005A1CBD"/>
    <w:rsid w:val="005A1F48"/>
    <w:rsid w:val="005A2E64"/>
    <w:rsid w:val="005A4E26"/>
    <w:rsid w:val="005A65B8"/>
    <w:rsid w:val="005A687A"/>
    <w:rsid w:val="005A7791"/>
    <w:rsid w:val="005A7E5B"/>
    <w:rsid w:val="005B02FA"/>
    <w:rsid w:val="005B123E"/>
    <w:rsid w:val="005B4389"/>
    <w:rsid w:val="005B5532"/>
    <w:rsid w:val="005B69A0"/>
    <w:rsid w:val="005C0EB6"/>
    <w:rsid w:val="005C17B5"/>
    <w:rsid w:val="005C2E9A"/>
    <w:rsid w:val="005C2FEE"/>
    <w:rsid w:val="005C3063"/>
    <w:rsid w:val="005C3081"/>
    <w:rsid w:val="005C333C"/>
    <w:rsid w:val="005C345F"/>
    <w:rsid w:val="005C3576"/>
    <w:rsid w:val="005C4EC4"/>
    <w:rsid w:val="005C6AFB"/>
    <w:rsid w:val="005C7043"/>
    <w:rsid w:val="005C7098"/>
    <w:rsid w:val="005D03EA"/>
    <w:rsid w:val="005D19CA"/>
    <w:rsid w:val="005D2464"/>
    <w:rsid w:val="005D2752"/>
    <w:rsid w:val="005D2B6D"/>
    <w:rsid w:val="005D2E73"/>
    <w:rsid w:val="005D4605"/>
    <w:rsid w:val="005D4C8D"/>
    <w:rsid w:val="005D4D54"/>
    <w:rsid w:val="005D614C"/>
    <w:rsid w:val="005D6697"/>
    <w:rsid w:val="005D7C9A"/>
    <w:rsid w:val="005E3108"/>
    <w:rsid w:val="005E4795"/>
    <w:rsid w:val="005E5C38"/>
    <w:rsid w:val="005E5DCE"/>
    <w:rsid w:val="005E64D6"/>
    <w:rsid w:val="005F05B3"/>
    <w:rsid w:val="005F1374"/>
    <w:rsid w:val="005F259B"/>
    <w:rsid w:val="005F3BC5"/>
    <w:rsid w:val="005F3EEE"/>
    <w:rsid w:val="005F4173"/>
    <w:rsid w:val="005F41BE"/>
    <w:rsid w:val="005F44B4"/>
    <w:rsid w:val="005F63AE"/>
    <w:rsid w:val="005F6D01"/>
    <w:rsid w:val="005F7AF3"/>
    <w:rsid w:val="00600DA1"/>
    <w:rsid w:val="006014EB"/>
    <w:rsid w:val="0060162A"/>
    <w:rsid w:val="006029D0"/>
    <w:rsid w:val="00603F6D"/>
    <w:rsid w:val="00604C31"/>
    <w:rsid w:val="00606606"/>
    <w:rsid w:val="0060728B"/>
    <w:rsid w:val="00607754"/>
    <w:rsid w:val="00610176"/>
    <w:rsid w:val="006108AD"/>
    <w:rsid w:val="00610F57"/>
    <w:rsid w:val="006113F9"/>
    <w:rsid w:val="006114B0"/>
    <w:rsid w:val="00611A2B"/>
    <w:rsid w:val="00613421"/>
    <w:rsid w:val="0061379B"/>
    <w:rsid w:val="006146C4"/>
    <w:rsid w:val="00614A52"/>
    <w:rsid w:val="00614DA8"/>
    <w:rsid w:val="00616D94"/>
    <w:rsid w:val="006171AD"/>
    <w:rsid w:val="0062042B"/>
    <w:rsid w:val="006209D5"/>
    <w:rsid w:val="006216AB"/>
    <w:rsid w:val="006220F4"/>
    <w:rsid w:val="00624240"/>
    <w:rsid w:val="00624330"/>
    <w:rsid w:val="00624816"/>
    <w:rsid w:val="0062551D"/>
    <w:rsid w:val="00627391"/>
    <w:rsid w:val="00627B98"/>
    <w:rsid w:val="0063015B"/>
    <w:rsid w:val="00632E80"/>
    <w:rsid w:val="0063487E"/>
    <w:rsid w:val="006353DD"/>
    <w:rsid w:val="00636C1E"/>
    <w:rsid w:val="00636D76"/>
    <w:rsid w:val="0063719B"/>
    <w:rsid w:val="00642491"/>
    <w:rsid w:val="00642D2D"/>
    <w:rsid w:val="00645D4C"/>
    <w:rsid w:val="00652466"/>
    <w:rsid w:val="00653A81"/>
    <w:rsid w:val="00654A37"/>
    <w:rsid w:val="006550F1"/>
    <w:rsid w:val="00656DD8"/>
    <w:rsid w:val="00661BFB"/>
    <w:rsid w:val="00664C8E"/>
    <w:rsid w:val="006659EB"/>
    <w:rsid w:val="00665B22"/>
    <w:rsid w:val="00665BAE"/>
    <w:rsid w:val="0066668B"/>
    <w:rsid w:val="00666919"/>
    <w:rsid w:val="00666D52"/>
    <w:rsid w:val="006712DD"/>
    <w:rsid w:val="006714DB"/>
    <w:rsid w:val="00671E5F"/>
    <w:rsid w:val="006729A2"/>
    <w:rsid w:val="00674705"/>
    <w:rsid w:val="00674E33"/>
    <w:rsid w:val="006762CB"/>
    <w:rsid w:val="00677730"/>
    <w:rsid w:val="006778A8"/>
    <w:rsid w:val="00677AB0"/>
    <w:rsid w:val="006801FD"/>
    <w:rsid w:val="00681DB9"/>
    <w:rsid w:val="0068320C"/>
    <w:rsid w:val="00684474"/>
    <w:rsid w:val="0068473B"/>
    <w:rsid w:val="00684BF5"/>
    <w:rsid w:val="00684E7F"/>
    <w:rsid w:val="00686268"/>
    <w:rsid w:val="00686458"/>
    <w:rsid w:val="0068799D"/>
    <w:rsid w:val="00690CE2"/>
    <w:rsid w:val="0069185F"/>
    <w:rsid w:val="00692F38"/>
    <w:rsid w:val="00694AE3"/>
    <w:rsid w:val="00695A6E"/>
    <w:rsid w:val="00696687"/>
    <w:rsid w:val="006973B7"/>
    <w:rsid w:val="00697A59"/>
    <w:rsid w:val="006A15A8"/>
    <w:rsid w:val="006A30CB"/>
    <w:rsid w:val="006A37DD"/>
    <w:rsid w:val="006A3AC1"/>
    <w:rsid w:val="006A3F42"/>
    <w:rsid w:val="006A6A3E"/>
    <w:rsid w:val="006A7702"/>
    <w:rsid w:val="006A783D"/>
    <w:rsid w:val="006B2A45"/>
    <w:rsid w:val="006B2F86"/>
    <w:rsid w:val="006B3678"/>
    <w:rsid w:val="006B3E0E"/>
    <w:rsid w:val="006B431C"/>
    <w:rsid w:val="006B4BBF"/>
    <w:rsid w:val="006B66D2"/>
    <w:rsid w:val="006B74A4"/>
    <w:rsid w:val="006B7884"/>
    <w:rsid w:val="006C17E7"/>
    <w:rsid w:val="006C2803"/>
    <w:rsid w:val="006C52D0"/>
    <w:rsid w:val="006C748E"/>
    <w:rsid w:val="006D0D69"/>
    <w:rsid w:val="006D27B6"/>
    <w:rsid w:val="006D60AD"/>
    <w:rsid w:val="006D61E9"/>
    <w:rsid w:val="006D67A8"/>
    <w:rsid w:val="006E0710"/>
    <w:rsid w:val="006E54EA"/>
    <w:rsid w:val="006E6086"/>
    <w:rsid w:val="006E63E5"/>
    <w:rsid w:val="006E674D"/>
    <w:rsid w:val="006E6ACE"/>
    <w:rsid w:val="006F1FB0"/>
    <w:rsid w:val="006F6820"/>
    <w:rsid w:val="0070004F"/>
    <w:rsid w:val="007002A9"/>
    <w:rsid w:val="0070167B"/>
    <w:rsid w:val="00701C95"/>
    <w:rsid w:val="00701D16"/>
    <w:rsid w:val="00702F2C"/>
    <w:rsid w:val="007031EE"/>
    <w:rsid w:val="0070599A"/>
    <w:rsid w:val="00705B95"/>
    <w:rsid w:val="00706247"/>
    <w:rsid w:val="00706E4E"/>
    <w:rsid w:val="00707B0E"/>
    <w:rsid w:val="00707F3B"/>
    <w:rsid w:val="007107CC"/>
    <w:rsid w:val="0071267E"/>
    <w:rsid w:val="00714596"/>
    <w:rsid w:val="00714CDB"/>
    <w:rsid w:val="00715E47"/>
    <w:rsid w:val="0071684C"/>
    <w:rsid w:val="00727438"/>
    <w:rsid w:val="00727F61"/>
    <w:rsid w:val="00730E65"/>
    <w:rsid w:val="00732BF8"/>
    <w:rsid w:val="0073412E"/>
    <w:rsid w:val="00734AA7"/>
    <w:rsid w:val="00736290"/>
    <w:rsid w:val="007409E3"/>
    <w:rsid w:val="00740AF2"/>
    <w:rsid w:val="00742549"/>
    <w:rsid w:val="007425BD"/>
    <w:rsid w:val="0074374E"/>
    <w:rsid w:val="00743C40"/>
    <w:rsid w:val="00746212"/>
    <w:rsid w:val="00746900"/>
    <w:rsid w:val="007469D7"/>
    <w:rsid w:val="007470C7"/>
    <w:rsid w:val="00750150"/>
    <w:rsid w:val="007515AB"/>
    <w:rsid w:val="00751CDD"/>
    <w:rsid w:val="00752212"/>
    <w:rsid w:val="0075232F"/>
    <w:rsid w:val="00752631"/>
    <w:rsid w:val="007531E8"/>
    <w:rsid w:val="007544A6"/>
    <w:rsid w:val="00754B8B"/>
    <w:rsid w:val="007552A0"/>
    <w:rsid w:val="00755636"/>
    <w:rsid w:val="00757993"/>
    <w:rsid w:val="007604E3"/>
    <w:rsid w:val="007605DF"/>
    <w:rsid w:val="00761FC4"/>
    <w:rsid w:val="00764CAF"/>
    <w:rsid w:val="007650AC"/>
    <w:rsid w:val="00765F0D"/>
    <w:rsid w:val="00767418"/>
    <w:rsid w:val="007679A2"/>
    <w:rsid w:val="00767BED"/>
    <w:rsid w:val="007728CA"/>
    <w:rsid w:val="007748AF"/>
    <w:rsid w:val="007758E2"/>
    <w:rsid w:val="00775AA9"/>
    <w:rsid w:val="00775C47"/>
    <w:rsid w:val="00775DD6"/>
    <w:rsid w:val="0077649A"/>
    <w:rsid w:val="00776A61"/>
    <w:rsid w:val="00776B8F"/>
    <w:rsid w:val="00776D7F"/>
    <w:rsid w:val="007771A6"/>
    <w:rsid w:val="007772A1"/>
    <w:rsid w:val="00777375"/>
    <w:rsid w:val="00777C2D"/>
    <w:rsid w:val="00782D2B"/>
    <w:rsid w:val="00783074"/>
    <w:rsid w:val="00783586"/>
    <w:rsid w:val="0078480E"/>
    <w:rsid w:val="007849C7"/>
    <w:rsid w:val="007855ED"/>
    <w:rsid w:val="00790257"/>
    <w:rsid w:val="007903AC"/>
    <w:rsid w:val="007904A3"/>
    <w:rsid w:val="0079104E"/>
    <w:rsid w:val="00791BD1"/>
    <w:rsid w:val="0079308E"/>
    <w:rsid w:val="007936AE"/>
    <w:rsid w:val="007957DC"/>
    <w:rsid w:val="00796FBA"/>
    <w:rsid w:val="00797192"/>
    <w:rsid w:val="00797622"/>
    <w:rsid w:val="007A12CD"/>
    <w:rsid w:val="007A300F"/>
    <w:rsid w:val="007A43B9"/>
    <w:rsid w:val="007A4CB3"/>
    <w:rsid w:val="007A4EBE"/>
    <w:rsid w:val="007A52A9"/>
    <w:rsid w:val="007A55A5"/>
    <w:rsid w:val="007A594E"/>
    <w:rsid w:val="007A6053"/>
    <w:rsid w:val="007A753A"/>
    <w:rsid w:val="007A7E1B"/>
    <w:rsid w:val="007A7F22"/>
    <w:rsid w:val="007B1DB9"/>
    <w:rsid w:val="007B2133"/>
    <w:rsid w:val="007B2C4F"/>
    <w:rsid w:val="007B4826"/>
    <w:rsid w:val="007B6A6C"/>
    <w:rsid w:val="007B6DEC"/>
    <w:rsid w:val="007B770F"/>
    <w:rsid w:val="007B7771"/>
    <w:rsid w:val="007B7888"/>
    <w:rsid w:val="007B7CBA"/>
    <w:rsid w:val="007C0178"/>
    <w:rsid w:val="007C0831"/>
    <w:rsid w:val="007C0FEF"/>
    <w:rsid w:val="007C1E88"/>
    <w:rsid w:val="007C2C13"/>
    <w:rsid w:val="007C4BAB"/>
    <w:rsid w:val="007C53BD"/>
    <w:rsid w:val="007C72DB"/>
    <w:rsid w:val="007C788E"/>
    <w:rsid w:val="007D1B1B"/>
    <w:rsid w:val="007D34F4"/>
    <w:rsid w:val="007D3629"/>
    <w:rsid w:val="007D4A66"/>
    <w:rsid w:val="007D525A"/>
    <w:rsid w:val="007D563B"/>
    <w:rsid w:val="007D5A19"/>
    <w:rsid w:val="007D669E"/>
    <w:rsid w:val="007D68E8"/>
    <w:rsid w:val="007E12D8"/>
    <w:rsid w:val="007E12F4"/>
    <w:rsid w:val="007E2253"/>
    <w:rsid w:val="007E2508"/>
    <w:rsid w:val="007E3E0B"/>
    <w:rsid w:val="007E4031"/>
    <w:rsid w:val="007E697D"/>
    <w:rsid w:val="007E7145"/>
    <w:rsid w:val="007E7464"/>
    <w:rsid w:val="007E7FA8"/>
    <w:rsid w:val="007F052D"/>
    <w:rsid w:val="007F0539"/>
    <w:rsid w:val="007F088E"/>
    <w:rsid w:val="007F0B75"/>
    <w:rsid w:val="007F1F27"/>
    <w:rsid w:val="007F2F34"/>
    <w:rsid w:val="007F38EF"/>
    <w:rsid w:val="007F46CF"/>
    <w:rsid w:val="007F497A"/>
    <w:rsid w:val="007F53F1"/>
    <w:rsid w:val="007F5526"/>
    <w:rsid w:val="007F5E7C"/>
    <w:rsid w:val="008003A1"/>
    <w:rsid w:val="00800F74"/>
    <w:rsid w:val="0080314D"/>
    <w:rsid w:val="008055AE"/>
    <w:rsid w:val="00806810"/>
    <w:rsid w:val="00807673"/>
    <w:rsid w:val="00810100"/>
    <w:rsid w:val="008112D8"/>
    <w:rsid w:val="008118B1"/>
    <w:rsid w:val="0081539A"/>
    <w:rsid w:val="008159A8"/>
    <w:rsid w:val="00815A9F"/>
    <w:rsid w:val="0081678B"/>
    <w:rsid w:val="00816C2D"/>
    <w:rsid w:val="00817A9F"/>
    <w:rsid w:val="008200D9"/>
    <w:rsid w:val="008202D3"/>
    <w:rsid w:val="00820501"/>
    <w:rsid w:val="00820B96"/>
    <w:rsid w:val="008210CE"/>
    <w:rsid w:val="008212A1"/>
    <w:rsid w:val="00821522"/>
    <w:rsid w:val="0082157D"/>
    <w:rsid w:val="00821861"/>
    <w:rsid w:val="00821F3F"/>
    <w:rsid w:val="00823E42"/>
    <w:rsid w:val="00824B6B"/>
    <w:rsid w:val="008274EE"/>
    <w:rsid w:val="00827A7F"/>
    <w:rsid w:val="00830C75"/>
    <w:rsid w:val="0083140F"/>
    <w:rsid w:val="00831524"/>
    <w:rsid w:val="008324D8"/>
    <w:rsid w:val="00835915"/>
    <w:rsid w:val="00835E44"/>
    <w:rsid w:val="00836DC5"/>
    <w:rsid w:val="00842995"/>
    <w:rsid w:val="00843304"/>
    <w:rsid w:val="00843A85"/>
    <w:rsid w:val="0084488B"/>
    <w:rsid w:val="00844E49"/>
    <w:rsid w:val="00844F7F"/>
    <w:rsid w:val="00851297"/>
    <w:rsid w:val="00851BB7"/>
    <w:rsid w:val="0085253C"/>
    <w:rsid w:val="00854310"/>
    <w:rsid w:val="00854CCA"/>
    <w:rsid w:val="00855DE6"/>
    <w:rsid w:val="00856FDF"/>
    <w:rsid w:val="00857329"/>
    <w:rsid w:val="00862DF5"/>
    <w:rsid w:val="00863E33"/>
    <w:rsid w:val="00865AF5"/>
    <w:rsid w:val="00865BBF"/>
    <w:rsid w:val="00865C60"/>
    <w:rsid w:val="00865F4E"/>
    <w:rsid w:val="00867D74"/>
    <w:rsid w:val="0087031C"/>
    <w:rsid w:val="00870825"/>
    <w:rsid w:val="00873CDF"/>
    <w:rsid w:val="00875DB6"/>
    <w:rsid w:val="00877A3E"/>
    <w:rsid w:val="00880850"/>
    <w:rsid w:val="0088152E"/>
    <w:rsid w:val="008848E2"/>
    <w:rsid w:val="00884A50"/>
    <w:rsid w:val="00890125"/>
    <w:rsid w:val="00890498"/>
    <w:rsid w:val="0089161D"/>
    <w:rsid w:val="0089526D"/>
    <w:rsid w:val="008962AB"/>
    <w:rsid w:val="0089646B"/>
    <w:rsid w:val="008A25B4"/>
    <w:rsid w:val="008A28C9"/>
    <w:rsid w:val="008A30A5"/>
    <w:rsid w:val="008A5C74"/>
    <w:rsid w:val="008A7A6B"/>
    <w:rsid w:val="008A7ACF"/>
    <w:rsid w:val="008B1FE1"/>
    <w:rsid w:val="008B3073"/>
    <w:rsid w:val="008B3A49"/>
    <w:rsid w:val="008B415D"/>
    <w:rsid w:val="008B567B"/>
    <w:rsid w:val="008B59DD"/>
    <w:rsid w:val="008B5CC8"/>
    <w:rsid w:val="008B68C7"/>
    <w:rsid w:val="008B7779"/>
    <w:rsid w:val="008B77BE"/>
    <w:rsid w:val="008C0A94"/>
    <w:rsid w:val="008C0E9B"/>
    <w:rsid w:val="008C128E"/>
    <w:rsid w:val="008C1ED7"/>
    <w:rsid w:val="008C21B4"/>
    <w:rsid w:val="008C3444"/>
    <w:rsid w:val="008C6943"/>
    <w:rsid w:val="008C7047"/>
    <w:rsid w:val="008C7F99"/>
    <w:rsid w:val="008D0770"/>
    <w:rsid w:val="008D1088"/>
    <w:rsid w:val="008D1413"/>
    <w:rsid w:val="008D1A91"/>
    <w:rsid w:val="008D23C5"/>
    <w:rsid w:val="008D2F65"/>
    <w:rsid w:val="008D444F"/>
    <w:rsid w:val="008D4918"/>
    <w:rsid w:val="008D4C21"/>
    <w:rsid w:val="008D631F"/>
    <w:rsid w:val="008D7541"/>
    <w:rsid w:val="008D7FA2"/>
    <w:rsid w:val="008E0994"/>
    <w:rsid w:val="008E2428"/>
    <w:rsid w:val="008E3615"/>
    <w:rsid w:val="008E495B"/>
    <w:rsid w:val="008E54AD"/>
    <w:rsid w:val="008E5A5D"/>
    <w:rsid w:val="008E660C"/>
    <w:rsid w:val="008E7187"/>
    <w:rsid w:val="008E726A"/>
    <w:rsid w:val="008E787E"/>
    <w:rsid w:val="008F1927"/>
    <w:rsid w:val="008F2221"/>
    <w:rsid w:val="008F390A"/>
    <w:rsid w:val="008F5CA0"/>
    <w:rsid w:val="008F7340"/>
    <w:rsid w:val="008F7C0A"/>
    <w:rsid w:val="009007A5"/>
    <w:rsid w:val="00901287"/>
    <w:rsid w:val="00902B4E"/>
    <w:rsid w:val="009037A1"/>
    <w:rsid w:val="00904038"/>
    <w:rsid w:val="00904114"/>
    <w:rsid w:val="009045F6"/>
    <w:rsid w:val="00904C02"/>
    <w:rsid w:val="009050C6"/>
    <w:rsid w:val="00905129"/>
    <w:rsid w:val="009054D3"/>
    <w:rsid w:val="0090748F"/>
    <w:rsid w:val="009077C9"/>
    <w:rsid w:val="009101DC"/>
    <w:rsid w:val="00910883"/>
    <w:rsid w:val="00911488"/>
    <w:rsid w:val="00913020"/>
    <w:rsid w:val="0091399B"/>
    <w:rsid w:val="00914276"/>
    <w:rsid w:val="00914E7C"/>
    <w:rsid w:val="00914FD1"/>
    <w:rsid w:val="009153D6"/>
    <w:rsid w:val="009172A2"/>
    <w:rsid w:val="00917C77"/>
    <w:rsid w:val="00920A99"/>
    <w:rsid w:val="00921060"/>
    <w:rsid w:val="00921A0B"/>
    <w:rsid w:val="009226D6"/>
    <w:rsid w:val="009232F5"/>
    <w:rsid w:val="00923C0F"/>
    <w:rsid w:val="00925328"/>
    <w:rsid w:val="00925821"/>
    <w:rsid w:val="00925A64"/>
    <w:rsid w:val="0092726A"/>
    <w:rsid w:val="00930666"/>
    <w:rsid w:val="00930F77"/>
    <w:rsid w:val="00931CF3"/>
    <w:rsid w:val="00932C51"/>
    <w:rsid w:val="0093376A"/>
    <w:rsid w:val="00934712"/>
    <w:rsid w:val="00934D04"/>
    <w:rsid w:val="0093591E"/>
    <w:rsid w:val="00936388"/>
    <w:rsid w:val="009367C2"/>
    <w:rsid w:val="0094134F"/>
    <w:rsid w:val="00942BAE"/>
    <w:rsid w:val="00942D4D"/>
    <w:rsid w:val="0094545C"/>
    <w:rsid w:val="00945E19"/>
    <w:rsid w:val="00946A45"/>
    <w:rsid w:val="00946D91"/>
    <w:rsid w:val="00951174"/>
    <w:rsid w:val="00952348"/>
    <w:rsid w:val="00952BB5"/>
    <w:rsid w:val="009532D3"/>
    <w:rsid w:val="00953342"/>
    <w:rsid w:val="00953AFE"/>
    <w:rsid w:val="009561CB"/>
    <w:rsid w:val="0096046E"/>
    <w:rsid w:val="009608D0"/>
    <w:rsid w:val="009609DF"/>
    <w:rsid w:val="00960A00"/>
    <w:rsid w:val="009620DD"/>
    <w:rsid w:val="00962246"/>
    <w:rsid w:val="0096308F"/>
    <w:rsid w:val="0096368E"/>
    <w:rsid w:val="00964DA1"/>
    <w:rsid w:val="00965FF9"/>
    <w:rsid w:val="00966A9A"/>
    <w:rsid w:val="009678F9"/>
    <w:rsid w:val="00967DC6"/>
    <w:rsid w:val="00973EF0"/>
    <w:rsid w:val="00974DAB"/>
    <w:rsid w:val="009756B0"/>
    <w:rsid w:val="00975E30"/>
    <w:rsid w:val="00976B77"/>
    <w:rsid w:val="009770C1"/>
    <w:rsid w:val="0097759D"/>
    <w:rsid w:val="00977B89"/>
    <w:rsid w:val="00980A49"/>
    <w:rsid w:val="00980B2F"/>
    <w:rsid w:val="0098117A"/>
    <w:rsid w:val="00984877"/>
    <w:rsid w:val="009857AD"/>
    <w:rsid w:val="0098702A"/>
    <w:rsid w:val="00987DC1"/>
    <w:rsid w:val="00987F39"/>
    <w:rsid w:val="009905D3"/>
    <w:rsid w:val="009913DB"/>
    <w:rsid w:val="0099223A"/>
    <w:rsid w:val="00992AD4"/>
    <w:rsid w:val="00993A8A"/>
    <w:rsid w:val="00995A48"/>
    <w:rsid w:val="00995D42"/>
    <w:rsid w:val="00995F54"/>
    <w:rsid w:val="00997071"/>
    <w:rsid w:val="009A1278"/>
    <w:rsid w:val="009A1915"/>
    <w:rsid w:val="009A2034"/>
    <w:rsid w:val="009A347D"/>
    <w:rsid w:val="009A39F7"/>
    <w:rsid w:val="009A3ECA"/>
    <w:rsid w:val="009A5400"/>
    <w:rsid w:val="009A58B5"/>
    <w:rsid w:val="009A5954"/>
    <w:rsid w:val="009A76F1"/>
    <w:rsid w:val="009B04E9"/>
    <w:rsid w:val="009B07CA"/>
    <w:rsid w:val="009B0866"/>
    <w:rsid w:val="009B227D"/>
    <w:rsid w:val="009B258B"/>
    <w:rsid w:val="009B40CF"/>
    <w:rsid w:val="009B4877"/>
    <w:rsid w:val="009B50E0"/>
    <w:rsid w:val="009B64A9"/>
    <w:rsid w:val="009B7C36"/>
    <w:rsid w:val="009C10A4"/>
    <w:rsid w:val="009C1995"/>
    <w:rsid w:val="009C1A6C"/>
    <w:rsid w:val="009C3C3F"/>
    <w:rsid w:val="009C56AC"/>
    <w:rsid w:val="009C6081"/>
    <w:rsid w:val="009C6AD4"/>
    <w:rsid w:val="009C7B69"/>
    <w:rsid w:val="009D0CF6"/>
    <w:rsid w:val="009D18C4"/>
    <w:rsid w:val="009D1FD6"/>
    <w:rsid w:val="009D2C1D"/>
    <w:rsid w:val="009D3D9A"/>
    <w:rsid w:val="009D5470"/>
    <w:rsid w:val="009D7EB3"/>
    <w:rsid w:val="009E0999"/>
    <w:rsid w:val="009E1001"/>
    <w:rsid w:val="009E2352"/>
    <w:rsid w:val="009E2953"/>
    <w:rsid w:val="009E3629"/>
    <w:rsid w:val="009E3C90"/>
    <w:rsid w:val="009E42D7"/>
    <w:rsid w:val="009E440C"/>
    <w:rsid w:val="009E4B76"/>
    <w:rsid w:val="009E5C90"/>
    <w:rsid w:val="009F02ED"/>
    <w:rsid w:val="009F1D1B"/>
    <w:rsid w:val="009F1D5E"/>
    <w:rsid w:val="009F3B62"/>
    <w:rsid w:val="009F4F0B"/>
    <w:rsid w:val="009F761C"/>
    <w:rsid w:val="00A001B3"/>
    <w:rsid w:val="00A00949"/>
    <w:rsid w:val="00A00E33"/>
    <w:rsid w:val="00A01B80"/>
    <w:rsid w:val="00A038A8"/>
    <w:rsid w:val="00A0463F"/>
    <w:rsid w:val="00A04D67"/>
    <w:rsid w:val="00A05768"/>
    <w:rsid w:val="00A065D9"/>
    <w:rsid w:val="00A106D2"/>
    <w:rsid w:val="00A159A1"/>
    <w:rsid w:val="00A15D13"/>
    <w:rsid w:val="00A16760"/>
    <w:rsid w:val="00A167D7"/>
    <w:rsid w:val="00A16D8E"/>
    <w:rsid w:val="00A16F8E"/>
    <w:rsid w:val="00A17093"/>
    <w:rsid w:val="00A17CCE"/>
    <w:rsid w:val="00A17F77"/>
    <w:rsid w:val="00A2029A"/>
    <w:rsid w:val="00A21581"/>
    <w:rsid w:val="00A22752"/>
    <w:rsid w:val="00A22DA6"/>
    <w:rsid w:val="00A23616"/>
    <w:rsid w:val="00A239ED"/>
    <w:rsid w:val="00A240AE"/>
    <w:rsid w:val="00A25F40"/>
    <w:rsid w:val="00A26272"/>
    <w:rsid w:val="00A265CB"/>
    <w:rsid w:val="00A27023"/>
    <w:rsid w:val="00A3037D"/>
    <w:rsid w:val="00A3131D"/>
    <w:rsid w:val="00A3189E"/>
    <w:rsid w:val="00A32294"/>
    <w:rsid w:val="00A34322"/>
    <w:rsid w:val="00A36811"/>
    <w:rsid w:val="00A369BE"/>
    <w:rsid w:val="00A3738E"/>
    <w:rsid w:val="00A37617"/>
    <w:rsid w:val="00A406C2"/>
    <w:rsid w:val="00A41EE2"/>
    <w:rsid w:val="00A42EA7"/>
    <w:rsid w:val="00A43425"/>
    <w:rsid w:val="00A440AB"/>
    <w:rsid w:val="00A4567E"/>
    <w:rsid w:val="00A45FDE"/>
    <w:rsid w:val="00A47DDA"/>
    <w:rsid w:val="00A50197"/>
    <w:rsid w:val="00A51258"/>
    <w:rsid w:val="00A523F2"/>
    <w:rsid w:val="00A52F09"/>
    <w:rsid w:val="00A54234"/>
    <w:rsid w:val="00A54264"/>
    <w:rsid w:val="00A54FE8"/>
    <w:rsid w:val="00A55323"/>
    <w:rsid w:val="00A57172"/>
    <w:rsid w:val="00A57373"/>
    <w:rsid w:val="00A57A2C"/>
    <w:rsid w:val="00A57CCF"/>
    <w:rsid w:val="00A60F5E"/>
    <w:rsid w:val="00A61430"/>
    <w:rsid w:val="00A61DA3"/>
    <w:rsid w:val="00A625C6"/>
    <w:rsid w:val="00A633CA"/>
    <w:rsid w:val="00A637B5"/>
    <w:rsid w:val="00A655B9"/>
    <w:rsid w:val="00A657AA"/>
    <w:rsid w:val="00A664C8"/>
    <w:rsid w:val="00A66FB5"/>
    <w:rsid w:val="00A6704D"/>
    <w:rsid w:val="00A670CB"/>
    <w:rsid w:val="00A672FA"/>
    <w:rsid w:val="00A67EA4"/>
    <w:rsid w:val="00A70557"/>
    <w:rsid w:val="00A74479"/>
    <w:rsid w:val="00A75831"/>
    <w:rsid w:val="00A75BA7"/>
    <w:rsid w:val="00A75DB9"/>
    <w:rsid w:val="00A7744D"/>
    <w:rsid w:val="00A81213"/>
    <w:rsid w:val="00A81B13"/>
    <w:rsid w:val="00A834A8"/>
    <w:rsid w:val="00A84C59"/>
    <w:rsid w:val="00A85013"/>
    <w:rsid w:val="00A85A51"/>
    <w:rsid w:val="00A902DD"/>
    <w:rsid w:val="00A909F6"/>
    <w:rsid w:val="00A90E39"/>
    <w:rsid w:val="00A90EDB"/>
    <w:rsid w:val="00A917AB"/>
    <w:rsid w:val="00A92063"/>
    <w:rsid w:val="00A92236"/>
    <w:rsid w:val="00A9311C"/>
    <w:rsid w:val="00A93192"/>
    <w:rsid w:val="00A94439"/>
    <w:rsid w:val="00A944A1"/>
    <w:rsid w:val="00A94652"/>
    <w:rsid w:val="00A94C0E"/>
    <w:rsid w:val="00A96BDE"/>
    <w:rsid w:val="00A97DB8"/>
    <w:rsid w:val="00AA08FC"/>
    <w:rsid w:val="00AA0D50"/>
    <w:rsid w:val="00AA361B"/>
    <w:rsid w:val="00AA4F47"/>
    <w:rsid w:val="00AA6FA2"/>
    <w:rsid w:val="00AA771F"/>
    <w:rsid w:val="00AA7893"/>
    <w:rsid w:val="00AA7960"/>
    <w:rsid w:val="00AB03EE"/>
    <w:rsid w:val="00AB20B9"/>
    <w:rsid w:val="00AB3BBC"/>
    <w:rsid w:val="00AB4A43"/>
    <w:rsid w:val="00AB4B3C"/>
    <w:rsid w:val="00AB5A6E"/>
    <w:rsid w:val="00AB7368"/>
    <w:rsid w:val="00AC1350"/>
    <w:rsid w:val="00AC1B32"/>
    <w:rsid w:val="00AC2206"/>
    <w:rsid w:val="00AC428B"/>
    <w:rsid w:val="00AC474C"/>
    <w:rsid w:val="00AC5D47"/>
    <w:rsid w:val="00AC5D8B"/>
    <w:rsid w:val="00AC6D67"/>
    <w:rsid w:val="00AC75B7"/>
    <w:rsid w:val="00AD00E9"/>
    <w:rsid w:val="00AD141E"/>
    <w:rsid w:val="00AD548D"/>
    <w:rsid w:val="00AD5C89"/>
    <w:rsid w:val="00AD7AD3"/>
    <w:rsid w:val="00AE2045"/>
    <w:rsid w:val="00AE23DD"/>
    <w:rsid w:val="00AE29CD"/>
    <w:rsid w:val="00AE29E9"/>
    <w:rsid w:val="00AE3812"/>
    <w:rsid w:val="00AE3F26"/>
    <w:rsid w:val="00AE4BE0"/>
    <w:rsid w:val="00AE5AF7"/>
    <w:rsid w:val="00AE7F1B"/>
    <w:rsid w:val="00AF0FD3"/>
    <w:rsid w:val="00AF1203"/>
    <w:rsid w:val="00AF29EB"/>
    <w:rsid w:val="00AF3D9B"/>
    <w:rsid w:val="00AF3F52"/>
    <w:rsid w:val="00AF56DC"/>
    <w:rsid w:val="00AF650C"/>
    <w:rsid w:val="00B00409"/>
    <w:rsid w:val="00B01690"/>
    <w:rsid w:val="00B02B93"/>
    <w:rsid w:val="00B02D58"/>
    <w:rsid w:val="00B04382"/>
    <w:rsid w:val="00B0470A"/>
    <w:rsid w:val="00B049FE"/>
    <w:rsid w:val="00B04AD0"/>
    <w:rsid w:val="00B0584E"/>
    <w:rsid w:val="00B05D8F"/>
    <w:rsid w:val="00B060B0"/>
    <w:rsid w:val="00B0707B"/>
    <w:rsid w:val="00B07E46"/>
    <w:rsid w:val="00B07F5A"/>
    <w:rsid w:val="00B11C3A"/>
    <w:rsid w:val="00B13ED8"/>
    <w:rsid w:val="00B15504"/>
    <w:rsid w:val="00B177FA"/>
    <w:rsid w:val="00B2068F"/>
    <w:rsid w:val="00B23856"/>
    <w:rsid w:val="00B238E4"/>
    <w:rsid w:val="00B23C2A"/>
    <w:rsid w:val="00B262BE"/>
    <w:rsid w:val="00B264C6"/>
    <w:rsid w:val="00B26D56"/>
    <w:rsid w:val="00B2764F"/>
    <w:rsid w:val="00B276C9"/>
    <w:rsid w:val="00B27D0D"/>
    <w:rsid w:val="00B3259D"/>
    <w:rsid w:val="00B3641D"/>
    <w:rsid w:val="00B40BF7"/>
    <w:rsid w:val="00B41137"/>
    <w:rsid w:val="00B42EFB"/>
    <w:rsid w:val="00B44C9F"/>
    <w:rsid w:val="00B458AE"/>
    <w:rsid w:val="00B463AF"/>
    <w:rsid w:val="00B46476"/>
    <w:rsid w:val="00B47F61"/>
    <w:rsid w:val="00B52261"/>
    <w:rsid w:val="00B526A1"/>
    <w:rsid w:val="00B547EF"/>
    <w:rsid w:val="00B55193"/>
    <w:rsid w:val="00B55CD8"/>
    <w:rsid w:val="00B631ED"/>
    <w:rsid w:val="00B63300"/>
    <w:rsid w:val="00B63648"/>
    <w:rsid w:val="00B644D1"/>
    <w:rsid w:val="00B669AB"/>
    <w:rsid w:val="00B671AC"/>
    <w:rsid w:val="00B7288C"/>
    <w:rsid w:val="00B72BF7"/>
    <w:rsid w:val="00B7426C"/>
    <w:rsid w:val="00B76FD1"/>
    <w:rsid w:val="00B81FDD"/>
    <w:rsid w:val="00B829A4"/>
    <w:rsid w:val="00B82B3A"/>
    <w:rsid w:val="00B84E2F"/>
    <w:rsid w:val="00B85C9D"/>
    <w:rsid w:val="00B865ED"/>
    <w:rsid w:val="00B87ED7"/>
    <w:rsid w:val="00B87F09"/>
    <w:rsid w:val="00B90338"/>
    <w:rsid w:val="00B91529"/>
    <w:rsid w:val="00B91725"/>
    <w:rsid w:val="00B94E02"/>
    <w:rsid w:val="00B95340"/>
    <w:rsid w:val="00B964BD"/>
    <w:rsid w:val="00B96865"/>
    <w:rsid w:val="00B969CF"/>
    <w:rsid w:val="00B96CD7"/>
    <w:rsid w:val="00B978C5"/>
    <w:rsid w:val="00B97E87"/>
    <w:rsid w:val="00B97FD6"/>
    <w:rsid w:val="00BA179B"/>
    <w:rsid w:val="00BA2830"/>
    <w:rsid w:val="00BA2BB7"/>
    <w:rsid w:val="00BA2F37"/>
    <w:rsid w:val="00BA3105"/>
    <w:rsid w:val="00BA3F90"/>
    <w:rsid w:val="00BA4428"/>
    <w:rsid w:val="00BA5311"/>
    <w:rsid w:val="00BA5661"/>
    <w:rsid w:val="00BA6115"/>
    <w:rsid w:val="00BA7479"/>
    <w:rsid w:val="00BA7F72"/>
    <w:rsid w:val="00BB02C8"/>
    <w:rsid w:val="00BB2549"/>
    <w:rsid w:val="00BB3C1D"/>
    <w:rsid w:val="00BB4430"/>
    <w:rsid w:val="00BB448B"/>
    <w:rsid w:val="00BB51A3"/>
    <w:rsid w:val="00BB5DAF"/>
    <w:rsid w:val="00BB65E3"/>
    <w:rsid w:val="00BB6894"/>
    <w:rsid w:val="00BB70FE"/>
    <w:rsid w:val="00BB7345"/>
    <w:rsid w:val="00BC1DBB"/>
    <w:rsid w:val="00BC1E11"/>
    <w:rsid w:val="00BC329A"/>
    <w:rsid w:val="00BC5C27"/>
    <w:rsid w:val="00BC663B"/>
    <w:rsid w:val="00BC6BA3"/>
    <w:rsid w:val="00BC7A31"/>
    <w:rsid w:val="00BC7D82"/>
    <w:rsid w:val="00BD004B"/>
    <w:rsid w:val="00BD051A"/>
    <w:rsid w:val="00BD08C1"/>
    <w:rsid w:val="00BD1A81"/>
    <w:rsid w:val="00BD2C17"/>
    <w:rsid w:val="00BD5ACD"/>
    <w:rsid w:val="00BD70BC"/>
    <w:rsid w:val="00BD7C38"/>
    <w:rsid w:val="00BE0B83"/>
    <w:rsid w:val="00BE0F08"/>
    <w:rsid w:val="00BE39E9"/>
    <w:rsid w:val="00BE4814"/>
    <w:rsid w:val="00BE5311"/>
    <w:rsid w:val="00BE54EB"/>
    <w:rsid w:val="00BE56AE"/>
    <w:rsid w:val="00BE56FF"/>
    <w:rsid w:val="00BE5D4F"/>
    <w:rsid w:val="00BE684B"/>
    <w:rsid w:val="00BE73B0"/>
    <w:rsid w:val="00BF0C68"/>
    <w:rsid w:val="00BF108F"/>
    <w:rsid w:val="00BF134D"/>
    <w:rsid w:val="00BF1B7F"/>
    <w:rsid w:val="00BF1B84"/>
    <w:rsid w:val="00BF1C65"/>
    <w:rsid w:val="00BF364D"/>
    <w:rsid w:val="00BF3CF8"/>
    <w:rsid w:val="00BF4060"/>
    <w:rsid w:val="00BF4ADC"/>
    <w:rsid w:val="00BF52F8"/>
    <w:rsid w:val="00BF707E"/>
    <w:rsid w:val="00C02BFD"/>
    <w:rsid w:val="00C02FB7"/>
    <w:rsid w:val="00C0656A"/>
    <w:rsid w:val="00C07B97"/>
    <w:rsid w:val="00C1188F"/>
    <w:rsid w:val="00C1210C"/>
    <w:rsid w:val="00C12A7E"/>
    <w:rsid w:val="00C141B0"/>
    <w:rsid w:val="00C14515"/>
    <w:rsid w:val="00C14C96"/>
    <w:rsid w:val="00C158F9"/>
    <w:rsid w:val="00C15EC4"/>
    <w:rsid w:val="00C16A91"/>
    <w:rsid w:val="00C20CCD"/>
    <w:rsid w:val="00C2146C"/>
    <w:rsid w:val="00C22582"/>
    <w:rsid w:val="00C26C18"/>
    <w:rsid w:val="00C309C4"/>
    <w:rsid w:val="00C30DF2"/>
    <w:rsid w:val="00C31970"/>
    <w:rsid w:val="00C32DE1"/>
    <w:rsid w:val="00C33844"/>
    <w:rsid w:val="00C3558D"/>
    <w:rsid w:val="00C359FD"/>
    <w:rsid w:val="00C35D64"/>
    <w:rsid w:val="00C3651F"/>
    <w:rsid w:val="00C36833"/>
    <w:rsid w:val="00C43695"/>
    <w:rsid w:val="00C444C7"/>
    <w:rsid w:val="00C45F6D"/>
    <w:rsid w:val="00C50F03"/>
    <w:rsid w:val="00C51451"/>
    <w:rsid w:val="00C52B46"/>
    <w:rsid w:val="00C53401"/>
    <w:rsid w:val="00C53414"/>
    <w:rsid w:val="00C536F6"/>
    <w:rsid w:val="00C5459E"/>
    <w:rsid w:val="00C545ED"/>
    <w:rsid w:val="00C55B0C"/>
    <w:rsid w:val="00C571DD"/>
    <w:rsid w:val="00C606F4"/>
    <w:rsid w:val="00C61459"/>
    <w:rsid w:val="00C64741"/>
    <w:rsid w:val="00C6600D"/>
    <w:rsid w:val="00C664C5"/>
    <w:rsid w:val="00C70212"/>
    <w:rsid w:val="00C70388"/>
    <w:rsid w:val="00C742F1"/>
    <w:rsid w:val="00C75207"/>
    <w:rsid w:val="00C75746"/>
    <w:rsid w:val="00C8010A"/>
    <w:rsid w:val="00C81A15"/>
    <w:rsid w:val="00C821FD"/>
    <w:rsid w:val="00C84409"/>
    <w:rsid w:val="00C848D8"/>
    <w:rsid w:val="00C84966"/>
    <w:rsid w:val="00C858A6"/>
    <w:rsid w:val="00C85B28"/>
    <w:rsid w:val="00C872B9"/>
    <w:rsid w:val="00C95274"/>
    <w:rsid w:val="00C96386"/>
    <w:rsid w:val="00C97A49"/>
    <w:rsid w:val="00C97A80"/>
    <w:rsid w:val="00CA052A"/>
    <w:rsid w:val="00CA0978"/>
    <w:rsid w:val="00CA27EC"/>
    <w:rsid w:val="00CA2D4F"/>
    <w:rsid w:val="00CA3354"/>
    <w:rsid w:val="00CA3CD2"/>
    <w:rsid w:val="00CA43AD"/>
    <w:rsid w:val="00CA6AD8"/>
    <w:rsid w:val="00CA6BDB"/>
    <w:rsid w:val="00CA751A"/>
    <w:rsid w:val="00CA78BB"/>
    <w:rsid w:val="00CB1950"/>
    <w:rsid w:val="00CB20A6"/>
    <w:rsid w:val="00CB3F15"/>
    <w:rsid w:val="00CB4415"/>
    <w:rsid w:val="00CB4ADA"/>
    <w:rsid w:val="00CB52C7"/>
    <w:rsid w:val="00CB6A43"/>
    <w:rsid w:val="00CC0E30"/>
    <w:rsid w:val="00CC1953"/>
    <w:rsid w:val="00CC2669"/>
    <w:rsid w:val="00CC2B26"/>
    <w:rsid w:val="00CC3940"/>
    <w:rsid w:val="00CC3B8C"/>
    <w:rsid w:val="00CC45D7"/>
    <w:rsid w:val="00CC4DF6"/>
    <w:rsid w:val="00CC6902"/>
    <w:rsid w:val="00CD0A0D"/>
    <w:rsid w:val="00CD0FB7"/>
    <w:rsid w:val="00CD1AFE"/>
    <w:rsid w:val="00CD1E58"/>
    <w:rsid w:val="00CD2649"/>
    <w:rsid w:val="00CD6BDC"/>
    <w:rsid w:val="00CD74C1"/>
    <w:rsid w:val="00CD7A7E"/>
    <w:rsid w:val="00CE0B82"/>
    <w:rsid w:val="00CE14F3"/>
    <w:rsid w:val="00CE23D8"/>
    <w:rsid w:val="00CE247A"/>
    <w:rsid w:val="00CE3E03"/>
    <w:rsid w:val="00CE563A"/>
    <w:rsid w:val="00CE5CA5"/>
    <w:rsid w:val="00CF0307"/>
    <w:rsid w:val="00CF059B"/>
    <w:rsid w:val="00CF0927"/>
    <w:rsid w:val="00CF0C05"/>
    <w:rsid w:val="00CF12F3"/>
    <w:rsid w:val="00CF1724"/>
    <w:rsid w:val="00CF2336"/>
    <w:rsid w:val="00CF3669"/>
    <w:rsid w:val="00CF3EB7"/>
    <w:rsid w:val="00CF4EA8"/>
    <w:rsid w:val="00CF5ED2"/>
    <w:rsid w:val="00CF6403"/>
    <w:rsid w:val="00CF6E9D"/>
    <w:rsid w:val="00CF7A76"/>
    <w:rsid w:val="00D01C15"/>
    <w:rsid w:val="00D02252"/>
    <w:rsid w:val="00D033ED"/>
    <w:rsid w:val="00D03AA2"/>
    <w:rsid w:val="00D04FC0"/>
    <w:rsid w:val="00D05856"/>
    <w:rsid w:val="00D06A53"/>
    <w:rsid w:val="00D073C1"/>
    <w:rsid w:val="00D10064"/>
    <w:rsid w:val="00D10A63"/>
    <w:rsid w:val="00D12D54"/>
    <w:rsid w:val="00D12E7E"/>
    <w:rsid w:val="00D13C65"/>
    <w:rsid w:val="00D14C4A"/>
    <w:rsid w:val="00D16A32"/>
    <w:rsid w:val="00D16C1F"/>
    <w:rsid w:val="00D2075A"/>
    <w:rsid w:val="00D20865"/>
    <w:rsid w:val="00D20D29"/>
    <w:rsid w:val="00D211B4"/>
    <w:rsid w:val="00D2145B"/>
    <w:rsid w:val="00D21471"/>
    <w:rsid w:val="00D21BCC"/>
    <w:rsid w:val="00D21C7E"/>
    <w:rsid w:val="00D23615"/>
    <w:rsid w:val="00D248A6"/>
    <w:rsid w:val="00D24A06"/>
    <w:rsid w:val="00D24DC4"/>
    <w:rsid w:val="00D24F39"/>
    <w:rsid w:val="00D276EA"/>
    <w:rsid w:val="00D30EA7"/>
    <w:rsid w:val="00D32D75"/>
    <w:rsid w:val="00D34BA5"/>
    <w:rsid w:val="00D354EA"/>
    <w:rsid w:val="00D3581E"/>
    <w:rsid w:val="00D35AFD"/>
    <w:rsid w:val="00D370A0"/>
    <w:rsid w:val="00D37142"/>
    <w:rsid w:val="00D37237"/>
    <w:rsid w:val="00D40BCB"/>
    <w:rsid w:val="00D41964"/>
    <w:rsid w:val="00D421A0"/>
    <w:rsid w:val="00D42A1E"/>
    <w:rsid w:val="00D439AC"/>
    <w:rsid w:val="00D43CF8"/>
    <w:rsid w:val="00D43FCD"/>
    <w:rsid w:val="00D446C7"/>
    <w:rsid w:val="00D4514D"/>
    <w:rsid w:val="00D4515F"/>
    <w:rsid w:val="00D46B25"/>
    <w:rsid w:val="00D46C99"/>
    <w:rsid w:val="00D46E81"/>
    <w:rsid w:val="00D50802"/>
    <w:rsid w:val="00D55083"/>
    <w:rsid w:val="00D55779"/>
    <w:rsid w:val="00D60336"/>
    <w:rsid w:val="00D608E2"/>
    <w:rsid w:val="00D6195C"/>
    <w:rsid w:val="00D632FD"/>
    <w:rsid w:val="00D63865"/>
    <w:rsid w:val="00D64D65"/>
    <w:rsid w:val="00D650B5"/>
    <w:rsid w:val="00D65F72"/>
    <w:rsid w:val="00D66D4F"/>
    <w:rsid w:val="00D672AF"/>
    <w:rsid w:val="00D673D3"/>
    <w:rsid w:val="00D6788E"/>
    <w:rsid w:val="00D71901"/>
    <w:rsid w:val="00D7346E"/>
    <w:rsid w:val="00D73F69"/>
    <w:rsid w:val="00D752C7"/>
    <w:rsid w:val="00D75B95"/>
    <w:rsid w:val="00D76368"/>
    <w:rsid w:val="00D76F2F"/>
    <w:rsid w:val="00D77141"/>
    <w:rsid w:val="00D83961"/>
    <w:rsid w:val="00D8427B"/>
    <w:rsid w:val="00D8444B"/>
    <w:rsid w:val="00D84CBD"/>
    <w:rsid w:val="00D87A8B"/>
    <w:rsid w:val="00D909D6"/>
    <w:rsid w:val="00D918D6"/>
    <w:rsid w:val="00D92953"/>
    <w:rsid w:val="00D93A53"/>
    <w:rsid w:val="00D93B32"/>
    <w:rsid w:val="00D9409E"/>
    <w:rsid w:val="00D95F23"/>
    <w:rsid w:val="00D960B1"/>
    <w:rsid w:val="00D968F9"/>
    <w:rsid w:val="00D970F7"/>
    <w:rsid w:val="00D977EB"/>
    <w:rsid w:val="00DA0C5C"/>
    <w:rsid w:val="00DA1047"/>
    <w:rsid w:val="00DA1B8F"/>
    <w:rsid w:val="00DA2749"/>
    <w:rsid w:val="00DA34C3"/>
    <w:rsid w:val="00DA35FA"/>
    <w:rsid w:val="00DA5250"/>
    <w:rsid w:val="00DA7BC2"/>
    <w:rsid w:val="00DA7C89"/>
    <w:rsid w:val="00DB04DC"/>
    <w:rsid w:val="00DB1B6A"/>
    <w:rsid w:val="00DB1C8D"/>
    <w:rsid w:val="00DB3121"/>
    <w:rsid w:val="00DB4E5D"/>
    <w:rsid w:val="00DB59C8"/>
    <w:rsid w:val="00DB59E1"/>
    <w:rsid w:val="00DB620D"/>
    <w:rsid w:val="00DB669C"/>
    <w:rsid w:val="00DC0A8C"/>
    <w:rsid w:val="00DC28E6"/>
    <w:rsid w:val="00DC50D3"/>
    <w:rsid w:val="00DC6B27"/>
    <w:rsid w:val="00DC6B5C"/>
    <w:rsid w:val="00DD0589"/>
    <w:rsid w:val="00DD16F8"/>
    <w:rsid w:val="00DD22DE"/>
    <w:rsid w:val="00DD2770"/>
    <w:rsid w:val="00DD3A79"/>
    <w:rsid w:val="00DD3F1C"/>
    <w:rsid w:val="00DD763F"/>
    <w:rsid w:val="00DE0C99"/>
    <w:rsid w:val="00DE0F84"/>
    <w:rsid w:val="00DE10EE"/>
    <w:rsid w:val="00DE15A1"/>
    <w:rsid w:val="00DE1677"/>
    <w:rsid w:val="00DE17E9"/>
    <w:rsid w:val="00DE44FF"/>
    <w:rsid w:val="00DE558C"/>
    <w:rsid w:val="00DE58FD"/>
    <w:rsid w:val="00DF087B"/>
    <w:rsid w:val="00DF0AE9"/>
    <w:rsid w:val="00DF137A"/>
    <w:rsid w:val="00DF15E6"/>
    <w:rsid w:val="00DF1DA9"/>
    <w:rsid w:val="00DF23BC"/>
    <w:rsid w:val="00DF2F09"/>
    <w:rsid w:val="00DF3374"/>
    <w:rsid w:val="00DF37F8"/>
    <w:rsid w:val="00DF3AFC"/>
    <w:rsid w:val="00DF51D5"/>
    <w:rsid w:val="00DF64C9"/>
    <w:rsid w:val="00DF7AF0"/>
    <w:rsid w:val="00E02512"/>
    <w:rsid w:val="00E03008"/>
    <w:rsid w:val="00E040D3"/>
    <w:rsid w:val="00E045E1"/>
    <w:rsid w:val="00E047F1"/>
    <w:rsid w:val="00E05A60"/>
    <w:rsid w:val="00E06060"/>
    <w:rsid w:val="00E0783C"/>
    <w:rsid w:val="00E12ECC"/>
    <w:rsid w:val="00E13947"/>
    <w:rsid w:val="00E144CE"/>
    <w:rsid w:val="00E148DE"/>
    <w:rsid w:val="00E15CF5"/>
    <w:rsid w:val="00E174C8"/>
    <w:rsid w:val="00E17B1D"/>
    <w:rsid w:val="00E2161A"/>
    <w:rsid w:val="00E22832"/>
    <w:rsid w:val="00E240F7"/>
    <w:rsid w:val="00E25D9F"/>
    <w:rsid w:val="00E262A9"/>
    <w:rsid w:val="00E273AA"/>
    <w:rsid w:val="00E273C7"/>
    <w:rsid w:val="00E27D65"/>
    <w:rsid w:val="00E309E5"/>
    <w:rsid w:val="00E3142E"/>
    <w:rsid w:val="00E3233A"/>
    <w:rsid w:val="00E329A0"/>
    <w:rsid w:val="00E33838"/>
    <w:rsid w:val="00E346C3"/>
    <w:rsid w:val="00E34E08"/>
    <w:rsid w:val="00E3528C"/>
    <w:rsid w:val="00E37068"/>
    <w:rsid w:val="00E40960"/>
    <w:rsid w:val="00E415B3"/>
    <w:rsid w:val="00E44C6E"/>
    <w:rsid w:val="00E451C2"/>
    <w:rsid w:val="00E4720D"/>
    <w:rsid w:val="00E47280"/>
    <w:rsid w:val="00E479C2"/>
    <w:rsid w:val="00E510B9"/>
    <w:rsid w:val="00E5212F"/>
    <w:rsid w:val="00E5304D"/>
    <w:rsid w:val="00E536B1"/>
    <w:rsid w:val="00E54C0C"/>
    <w:rsid w:val="00E55563"/>
    <w:rsid w:val="00E55FAE"/>
    <w:rsid w:val="00E57396"/>
    <w:rsid w:val="00E6082C"/>
    <w:rsid w:val="00E60DAE"/>
    <w:rsid w:val="00E62BBD"/>
    <w:rsid w:val="00E635BD"/>
    <w:rsid w:val="00E650FC"/>
    <w:rsid w:val="00E6715D"/>
    <w:rsid w:val="00E677ED"/>
    <w:rsid w:val="00E70B77"/>
    <w:rsid w:val="00E72C63"/>
    <w:rsid w:val="00E7310B"/>
    <w:rsid w:val="00E73686"/>
    <w:rsid w:val="00E747D3"/>
    <w:rsid w:val="00E760D9"/>
    <w:rsid w:val="00E767D6"/>
    <w:rsid w:val="00E768EE"/>
    <w:rsid w:val="00E77610"/>
    <w:rsid w:val="00E777D5"/>
    <w:rsid w:val="00E779B0"/>
    <w:rsid w:val="00E77AB9"/>
    <w:rsid w:val="00E77DD3"/>
    <w:rsid w:val="00E80A4A"/>
    <w:rsid w:val="00E817D7"/>
    <w:rsid w:val="00E85385"/>
    <w:rsid w:val="00E865DA"/>
    <w:rsid w:val="00E86730"/>
    <w:rsid w:val="00E9176D"/>
    <w:rsid w:val="00E928AD"/>
    <w:rsid w:val="00E933BA"/>
    <w:rsid w:val="00E944A9"/>
    <w:rsid w:val="00E94750"/>
    <w:rsid w:val="00EA0FBE"/>
    <w:rsid w:val="00EA20E1"/>
    <w:rsid w:val="00EA228D"/>
    <w:rsid w:val="00EA24C6"/>
    <w:rsid w:val="00EA2AC3"/>
    <w:rsid w:val="00EA2E7C"/>
    <w:rsid w:val="00EA45AF"/>
    <w:rsid w:val="00EA523C"/>
    <w:rsid w:val="00EA7451"/>
    <w:rsid w:val="00EB0124"/>
    <w:rsid w:val="00EB02CE"/>
    <w:rsid w:val="00EB1201"/>
    <w:rsid w:val="00EB34D9"/>
    <w:rsid w:val="00EB6908"/>
    <w:rsid w:val="00EB71A3"/>
    <w:rsid w:val="00EB7F70"/>
    <w:rsid w:val="00EC0E27"/>
    <w:rsid w:val="00EC16A1"/>
    <w:rsid w:val="00EC18DC"/>
    <w:rsid w:val="00EC1B7C"/>
    <w:rsid w:val="00EC2C3A"/>
    <w:rsid w:val="00EC3834"/>
    <w:rsid w:val="00EC39DA"/>
    <w:rsid w:val="00EC41F1"/>
    <w:rsid w:val="00EC4670"/>
    <w:rsid w:val="00EC4DA4"/>
    <w:rsid w:val="00EC5ADB"/>
    <w:rsid w:val="00EC5C36"/>
    <w:rsid w:val="00EC6172"/>
    <w:rsid w:val="00ED0D21"/>
    <w:rsid w:val="00ED4991"/>
    <w:rsid w:val="00ED4D2A"/>
    <w:rsid w:val="00ED5102"/>
    <w:rsid w:val="00ED524E"/>
    <w:rsid w:val="00ED6CC9"/>
    <w:rsid w:val="00ED743F"/>
    <w:rsid w:val="00ED7D86"/>
    <w:rsid w:val="00EE0A4E"/>
    <w:rsid w:val="00EE15E3"/>
    <w:rsid w:val="00EE208E"/>
    <w:rsid w:val="00EE36EC"/>
    <w:rsid w:val="00EE3DE3"/>
    <w:rsid w:val="00EE5816"/>
    <w:rsid w:val="00EE656C"/>
    <w:rsid w:val="00EE65E0"/>
    <w:rsid w:val="00EE6E24"/>
    <w:rsid w:val="00EF1D42"/>
    <w:rsid w:val="00EF2F2C"/>
    <w:rsid w:val="00EF414C"/>
    <w:rsid w:val="00EF675D"/>
    <w:rsid w:val="00F028E8"/>
    <w:rsid w:val="00F0342A"/>
    <w:rsid w:val="00F04FE2"/>
    <w:rsid w:val="00F0581D"/>
    <w:rsid w:val="00F0641A"/>
    <w:rsid w:val="00F0706B"/>
    <w:rsid w:val="00F079FF"/>
    <w:rsid w:val="00F07E3A"/>
    <w:rsid w:val="00F114DB"/>
    <w:rsid w:val="00F12518"/>
    <w:rsid w:val="00F13134"/>
    <w:rsid w:val="00F1351C"/>
    <w:rsid w:val="00F149E8"/>
    <w:rsid w:val="00F14A42"/>
    <w:rsid w:val="00F15334"/>
    <w:rsid w:val="00F154AF"/>
    <w:rsid w:val="00F16806"/>
    <w:rsid w:val="00F16DBE"/>
    <w:rsid w:val="00F215EA"/>
    <w:rsid w:val="00F2251F"/>
    <w:rsid w:val="00F22817"/>
    <w:rsid w:val="00F240A9"/>
    <w:rsid w:val="00F24DF4"/>
    <w:rsid w:val="00F31030"/>
    <w:rsid w:val="00F313CB"/>
    <w:rsid w:val="00F33037"/>
    <w:rsid w:val="00F3379A"/>
    <w:rsid w:val="00F33893"/>
    <w:rsid w:val="00F3435E"/>
    <w:rsid w:val="00F34B8A"/>
    <w:rsid w:val="00F35F3A"/>
    <w:rsid w:val="00F37485"/>
    <w:rsid w:val="00F37746"/>
    <w:rsid w:val="00F37E61"/>
    <w:rsid w:val="00F4010B"/>
    <w:rsid w:val="00F4046B"/>
    <w:rsid w:val="00F40676"/>
    <w:rsid w:val="00F40D05"/>
    <w:rsid w:val="00F40D11"/>
    <w:rsid w:val="00F41B62"/>
    <w:rsid w:val="00F427DF"/>
    <w:rsid w:val="00F447DC"/>
    <w:rsid w:val="00F449E2"/>
    <w:rsid w:val="00F4636B"/>
    <w:rsid w:val="00F47725"/>
    <w:rsid w:val="00F50BDD"/>
    <w:rsid w:val="00F511FC"/>
    <w:rsid w:val="00F52EE6"/>
    <w:rsid w:val="00F54BB6"/>
    <w:rsid w:val="00F56B9C"/>
    <w:rsid w:val="00F570EF"/>
    <w:rsid w:val="00F5716C"/>
    <w:rsid w:val="00F57964"/>
    <w:rsid w:val="00F57B22"/>
    <w:rsid w:val="00F60983"/>
    <w:rsid w:val="00F609AB"/>
    <w:rsid w:val="00F62043"/>
    <w:rsid w:val="00F6253E"/>
    <w:rsid w:val="00F661C4"/>
    <w:rsid w:val="00F74987"/>
    <w:rsid w:val="00F76CA7"/>
    <w:rsid w:val="00F76F53"/>
    <w:rsid w:val="00F770B5"/>
    <w:rsid w:val="00F81D24"/>
    <w:rsid w:val="00F820F5"/>
    <w:rsid w:val="00F82A48"/>
    <w:rsid w:val="00F82BCF"/>
    <w:rsid w:val="00F82C5D"/>
    <w:rsid w:val="00F82FFA"/>
    <w:rsid w:val="00F83F1C"/>
    <w:rsid w:val="00F852D5"/>
    <w:rsid w:val="00F86EE6"/>
    <w:rsid w:val="00F87594"/>
    <w:rsid w:val="00F90436"/>
    <w:rsid w:val="00F909A8"/>
    <w:rsid w:val="00F910CA"/>
    <w:rsid w:val="00F94650"/>
    <w:rsid w:val="00F94AFF"/>
    <w:rsid w:val="00F94C0F"/>
    <w:rsid w:val="00F94E3C"/>
    <w:rsid w:val="00F9548F"/>
    <w:rsid w:val="00F95A77"/>
    <w:rsid w:val="00F96D82"/>
    <w:rsid w:val="00F97B4C"/>
    <w:rsid w:val="00FA0424"/>
    <w:rsid w:val="00FA117A"/>
    <w:rsid w:val="00FA1F28"/>
    <w:rsid w:val="00FA207D"/>
    <w:rsid w:val="00FA71A6"/>
    <w:rsid w:val="00FB07F9"/>
    <w:rsid w:val="00FB1B3F"/>
    <w:rsid w:val="00FB1DE5"/>
    <w:rsid w:val="00FB293C"/>
    <w:rsid w:val="00FB39B8"/>
    <w:rsid w:val="00FB3E70"/>
    <w:rsid w:val="00FB4362"/>
    <w:rsid w:val="00FB5200"/>
    <w:rsid w:val="00FB52A1"/>
    <w:rsid w:val="00FB5B21"/>
    <w:rsid w:val="00FB6086"/>
    <w:rsid w:val="00FB6DD2"/>
    <w:rsid w:val="00FC025E"/>
    <w:rsid w:val="00FC12D4"/>
    <w:rsid w:val="00FC3439"/>
    <w:rsid w:val="00FC4FD7"/>
    <w:rsid w:val="00FD051B"/>
    <w:rsid w:val="00FD0940"/>
    <w:rsid w:val="00FD0AEE"/>
    <w:rsid w:val="00FD0D50"/>
    <w:rsid w:val="00FD1C21"/>
    <w:rsid w:val="00FD242A"/>
    <w:rsid w:val="00FD2D21"/>
    <w:rsid w:val="00FD42B2"/>
    <w:rsid w:val="00FD5219"/>
    <w:rsid w:val="00FD5EB8"/>
    <w:rsid w:val="00FD6198"/>
    <w:rsid w:val="00FD6E36"/>
    <w:rsid w:val="00FD73A7"/>
    <w:rsid w:val="00FD740E"/>
    <w:rsid w:val="00FD79C7"/>
    <w:rsid w:val="00FE0588"/>
    <w:rsid w:val="00FE0709"/>
    <w:rsid w:val="00FE0FB8"/>
    <w:rsid w:val="00FE1000"/>
    <w:rsid w:val="00FE2986"/>
    <w:rsid w:val="00FE39AD"/>
    <w:rsid w:val="00FE4332"/>
    <w:rsid w:val="00FE4B4B"/>
    <w:rsid w:val="00FE5094"/>
    <w:rsid w:val="00FE658F"/>
    <w:rsid w:val="00FF18A9"/>
    <w:rsid w:val="00FF341A"/>
    <w:rsid w:val="00FF3CB2"/>
    <w:rsid w:val="00FF61B3"/>
    <w:rsid w:val="00FF69C9"/>
    <w:rsid w:val="00FF7C87"/>
    <w:rsid w:val="00FF7F92"/>
    <w:rsid w:val="00FF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A106A6"/>
  <w15:docId w15:val="{655F5B53-FA9B-4EA0-B9EA-E6ECCAF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paragraph" w:styleId="Heading4">
    <w:name w:val="heading 4"/>
    <w:basedOn w:val="Normal"/>
    <w:next w:val="Normal"/>
    <w:link w:val="Heading4Char"/>
    <w:qFormat/>
    <w:rsid w:val="0018150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3"/>
    </w:pPr>
    <w:rPr>
      <w:rFonts w:ascii="Arial" w:eastAsia="Times New Roman" w:hAnsi="Arial"/>
      <w:b/>
      <w:bCs/>
      <w:sz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hAnsi="Calibri" w:cs="Arial Unicode MS"/>
      <w:color w:val="000000"/>
      <w:sz w:val="22"/>
      <w:szCs w:val="22"/>
      <w:u w:color="000000"/>
      <w:lang w:val="en-US"/>
    </w:rPr>
  </w:style>
  <w:style w:type="paragraph" w:styleId="Caption">
    <w:name w:val="caption"/>
    <w:pPr>
      <w:suppressAutoHyphens/>
      <w:outlineLvl w:val="0"/>
    </w:pPr>
    <w:rPr>
      <w:rFonts w:ascii="Calibri" w:hAnsi="Calibri" w:cs="Arial Unicode MS"/>
      <w:color w:val="000000"/>
      <w:sz w:val="36"/>
      <w:szCs w:val="36"/>
      <w:u w:color="000000"/>
      <w:lang w:val="de-DE"/>
      <w14:textOutline w14:w="12700" w14:cap="flat" w14:cmpd="sng" w14:algn="ctr">
        <w14:noFill/>
        <w14:prstDash w14:val="solid"/>
        <w14:miter w14:lim="400000"/>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spacing w:line="276" w:lineRule="auto"/>
      <w:jc w:val="both"/>
    </w:pPr>
    <w:rPr>
      <w:rFonts w:ascii="Arial" w:hAnsi="Arial" w:cs="Arial Unicode MS"/>
      <w:color w:val="000000"/>
      <w:sz w:val="28"/>
      <w:szCs w:val="28"/>
      <w:u w:color="000000"/>
      <w:lang w:val="en-US"/>
    </w:rPr>
  </w:style>
  <w:style w:type="numbering" w:customStyle="1" w:styleId="ImportedStyle10">
    <w:name w:val="Imported Style 1.0"/>
    <w:pPr>
      <w:numPr>
        <w:numId w:val="2"/>
      </w:numPr>
    </w:p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B">
    <w:name w:val="Body B"/>
    <w:pPr>
      <w:spacing w:line="276" w:lineRule="auto"/>
      <w:jc w:val="both"/>
    </w:pPr>
    <w:rPr>
      <w:rFonts w:ascii="Arial" w:eastAsia="Arial" w:hAnsi="Arial" w:cs="Arial"/>
      <w:color w:val="244061"/>
      <w:sz w:val="28"/>
      <w:szCs w:val="28"/>
      <w:u w:val="single" w:color="244061"/>
      <w:lang w:val="en-US"/>
      <w14:textOutline w14:w="12700" w14:cap="flat" w14:cmpd="sng" w14:algn="ctr">
        <w14:noFill/>
        <w14:prstDash w14:val="solid"/>
        <w14:miter w14:lim="400000"/>
      </w14:textOutline>
    </w:r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Lettered">
    <w:name w:val="Lettered"/>
    <w:pPr>
      <w:numPr>
        <w:numId w:val="3"/>
      </w:numPr>
    </w:pPr>
  </w:style>
  <w:style w:type="numbering" w:customStyle="1" w:styleId="Bullets">
    <w:name w:val="Bullets"/>
    <w:pPr>
      <w:numPr>
        <w:numId w:val="4"/>
      </w:numPr>
    </w:p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Body">
    <w:name w:val="Body"/>
    <w:pPr>
      <w:spacing w:after="200" w:line="276" w:lineRule="auto"/>
    </w:pPr>
    <w:rPr>
      <w:rFonts w:ascii="Arial" w:hAnsi="Arial" w:cs="Arial Unicode MS"/>
      <w:b/>
      <w:bCs/>
      <w:color w:val="0F243E"/>
      <w:sz w:val="24"/>
      <w:szCs w:val="24"/>
      <w:u w:color="0F243E"/>
      <w:lang w:val="en-US"/>
      <w14:textOutline w14:w="0" w14:cap="flat" w14:cmpd="sng" w14:algn="ctr">
        <w14:noFill/>
        <w14:prstDash w14:val="solid"/>
        <w14:bevel/>
      </w14:textOutline>
    </w:rPr>
  </w:style>
  <w:style w:type="table" w:styleId="TableGrid">
    <w:name w:val="Table Grid"/>
    <w:basedOn w:val="TableNormal"/>
    <w:uiPriority w:val="59"/>
    <w:rsid w:val="00F4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7A31"/>
    <w:rPr>
      <w:sz w:val="16"/>
      <w:szCs w:val="16"/>
    </w:rPr>
  </w:style>
  <w:style w:type="paragraph" w:styleId="CommentText">
    <w:name w:val="annotation text"/>
    <w:basedOn w:val="Normal"/>
    <w:link w:val="CommentTextChar"/>
    <w:uiPriority w:val="99"/>
    <w:semiHidden/>
    <w:unhideWhenUsed/>
    <w:rsid w:val="00BC7A31"/>
    <w:rPr>
      <w:sz w:val="20"/>
      <w:szCs w:val="20"/>
    </w:rPr>
  </w:style>
  <w:style w:type="character" w:customStyle="1" w:styleId="CommentTextChar">
    <w:name w:val="Comment Text Char"/>
    <w:basedOn w:val="DefaultParagraphFont"/>
    <w:link w:val="CommentText"/>
    <w:uiPriority w:val="99"/>
    <w:semiHidden/>
    <w:rsid w:val="00BC7A31"/>
    <w:rPr>
      <w:lang w:eastAsia="en-US"/>
    </w:rPr>
  </w:style>
  <w:style w:type="paragraph" w:styleId="CommentSubject">
    <w:name w:val="annotation subject"/>
    <w:basedOn w:val="CommentText"/>
    <w:next w:val="CommentText"/>
    <w:link w:val="CommentSubjectChar"/>
    <w:uiPriority w:val="99"/>
    <w:semiHidden/>
    <w:unhideWhenUsed/>
    <w:rsid w:val="00BC7A31"/>
    <w:rPr>
      <w:b/>
      <w:bCs/>
    </w:rPr>
  </w:style>
  <w:style w:type="character" w:customStyle="1" w:styleId="CommentSubjectChar">
    <w:name w:val="Comment Subject Char"/>
    <w:basedOn w:val="CommentTextChar"/>
    <w:link w:val="CommentSubject"/>
    <w:uiPriority w:val="99"/>
    <w:semiHidden/>
    <w:rsid w:val="00BC7A31"/>
    <w:rPr>
      <w:b/>
      <w:bCs/>
      <w:lang w:eastAsia="en-US"/>
    </w:rPr>
  </w:style>
  <w:style w:type="paragraph" w:styleId="BalloonText">
    <w:name w:val="Balloon Text"/>
    <w:basedOn w:val="Normal"/>
    <w:link w:val="BalloonTextChar"/>
    <w:uiPriority w:val="99"/>
    <w:semiHidden/>
    <w:unhideWhenUsed/>
    <w:rsid w:val="00EC6172"/>
    <w:rPr>
      <w:rFonts w:ascii="Tahoma" w:hAnsi="Tahoma" w:cs="Tahoma"/>
      <w:sz w:val="16"/>
      <w:szCs w:val="16"/>
    </w:rPr>
  </w:style>
  <w:style w:type="character" w:customStyle="1" w:styleId="BalloonTextChar">
    <w:name w:val="Balloon Text Char"/>
    <w:basedOn w:val="DefaultParagraphFont"/>
    <w:link w:val="BalloonText"/>
    <w:uiPriority w:val="99"/>
    <w:semiHidden/>
    <w:rsid w:val="00EC6172"/>
    <w:rPr>
      <w:rFonts w:ascii="Tahoma" w:hAnsi="Tahoma" w:cs="Tahoma"/>
      <w:sz w:val="16"/>
      <w:szCs w:val="16"/>
      <w:lang w:eastAsia="en-US"/>
    </w:rPr>
  </w:style>
  <w:style w:type="paragraph" w:customStyle="1" w:styleId="TableParagraph">
    <w:name w:val="Table Paragraph"/>
    <w:basedOn w:val="Normal"/>
    <w:uiPriority w:val="1"/>
    <w:qFormat/>
    <w:rsid w:val="004B26C8"/>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style>
  <w:style w:type="paragraph" w:styleId="Subtitle">
    <w:name w:val="Subtitle"/>
    <w:basedOn w:val="Normal"/>
    <w:next w:val="Normal"/>
    <w:link w:val="SubtitleChar"/>
    <w:uiPriority w:val="11"/>
    <w:qFormat/>
    <w:rsid w:val="005C2E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C2E9A"/>
    <w:rPr>
      <w:rFonts w:asciiTheme="minorHAnsi" w:eastAsiaTheme="minorEastAsia" w:hAnsiTheme="minorHAnsi" w:cstheme="minorBidi"/>
      <w:color w:val="5A5A5A" w:themeColor="text1" w:themeTint="A5"/>
      <w:spacing w:val="15"/>
      <w:sz w:val="22"/>
      <w:szCs w:val="22"/>
      <w:lang w:eastAsia="en-US"/>
    </w:rPr>
  </w:style>
  <w:style w:type="character" w:customStyle="1" w:styleId="Heading4Char">
    <w:name w:val="Heading 4 Char"/>
    <w:basedOn w:val="DefaultParagraphFont"/>
    <w:link w:val="Heading4"/>
    <w:rsid w:val="0018150C"/>
    <w:rPr>
      <w:rFonts w:ascii="Arial" w:eastAsia="Times New Roman" w:hAnsi="Arial"/>
      <w:b/>
      <w:bCs/>
      <w:szCs w:val="24"/>
      <w:bdr w:val="none" w:sz="0" w:space="0" w:color="auto"/>
      <w:lang w:val="x-none" w:eastAsia="x-none"/>
    </w:rPr>
  </w:style>
  <w:style w:type="character" w:customStyle="1" w:styleId="HeaderChar">
    <w:name w:val="Header Char"/>
    <w:basedOn w:val="DefaultParagraphFont"/>
    <w:link w:val="Header"/>
    <w:uiPriority w:val="99"/>
    <w:rsid w:val="00CA0978"/>
    <w:rPr>
      <w:rFonts w:ascii="Calibri" w:hAnsi="Calibri" w:cs="Arial Unicode MS"/>
      <w:color w:val="000000"/>
      <w:sz w:val="22"/>
      <w:szCs w:val="22"/>
      <w:u w:color="000000"/>
      <w:lang w:val="en-US"/>
    </w:rPr>
  </w:style>
  <w:style w:type="character" w:styleId="UnresolvedMention">
    <w:name w:val="Unresolved Mention"/>
    <w:basedOn w:val="DefaultParagraphFont"/>
    <w:uiPriority w:val="99"/>
    <w:semiHidden/>
    <w:unhideWhenUsed/>
    <w:rsid w:val="00A34322"/>
    <w:rPr>
      <w:color w:val="605E5C"/>
      <w:shd w:val="clear" w:color="auto" w:fill="E1DFDD"/>
    </w:rPr>
  </w:style>
  <w:style w:type="paragraph" w:styleId="EndnoteText">
    <w:name w:val="endnote text"/>
    <w:basedOn w:val="Normal"/>
    <w:link w:val="EndnoteTextChar"/>
    <w:uiPriority w:val="99"/>
    <w:semiHidden/>
    <w:unhideWhenUsed/>
    <w:rsid w:val="000A74C2"/>
    <w:rPr>
      <w:sz w:val="20"/>
      <w:szCs w:val="20"/>
    </w:rPr>
  </w:style>
  <w:style w:type="character" w:customStyle="1" w:styleId="EndnoteTextChar">
    <w:name w:val="Endnote Text Char"/>
    <w:basedOn w:val="DefaultParagraphFont"/>
    <w:link w:val="EndnoteText"/>
    <w:uiPriority w:val="99"/>
    <w:semiHidden/>
    <w:rsid w:val="000A74C2"/>
    <w:rPr>
      <w:lang w:eastAsia="en-US"/>
    </w:rPr>
  </w:style>
  <w:style w:type="character" w:styleId="EndnoteReference">
    <w:name w:val="endnote reference"/>
    <w:basedOn w:val="DefaultParagraphFont"/>
    <w:uiPriority w:val="99"/>
    <w:semiHidden/>
    <w:unhideWhenUsed/>
    <w:rsid w:val="000A7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3712">
      <w:bodyDiv w:val="1"/>
      <w:marLeft w:val="0"/>
      <w:marRight w:val="0"/>
      <w:marTop w:val="0"/>
      <w:marBottom w:val="0"/>
      <w:divBdr>
        <w:top w:val="none" w:sz="0" w:space="0" w:color="auto"/>
        <w:left w:val="none" w:sz="0" w:space="0" w:color="auto"/>
        <w:bottom w:val="none" w:sz="0" w:space="0" w:color="auto"/>
        <w:right w:val="none" w:sz="0" w:space="0" w:color="auto"/>
      </w:divBdr>
    </w:div>
    <w:div w:id="630981085">
      <w:bodyDiv w:val="1"/>
      <w:marLeft w:val="0"/>
      <w:marRight w:val="0"/>
      <w:marTop w:val="0"/>
      <w:marBottom w:val="0"/>
      <w:divBdr>
        <w:top w:val="none" w:sz="0" w:space="0" w:color="auto"/>
        <w:left w:val="none" w:sz="0" w:space="0" w:color="auto"/>
        <w:bottom w:val="none" w:sz="0" w:space="0" w:color="auto"/>
        <w:right w:val="none" w:sz="0" w:space="0" w:color="auto"/>
      </w:divBdr>
    </w:div>
    <w:div w:id="703595913">
      <w:bodyDiv w:val="1"/>
      <w:marLeft w:val="0"/>
      <w:marRight w:val="0"/>
      <w:marTop w:val="0"/>
      <w:marBottom w:val="0"/>
      <w:divBdr>
        <w:top w:val="none" w:sz="0" w:space="0" w:color="auto"/>
        <w:left w:val="none" w:sz="0" w:space="0" w:color="auto"/>
        <w:bottom w:val="none" w:sz="0" w:space="0" w:color="auto"/>
        <w:right w:val="none" w:sz="0" w:space="0" w:color="auto"/>
      </w:divBdr>
      <w:divsChild>
        <w:div w:id="320620130">
          <w:marLeft w:val="274"/>
          <w:marRight w:val="0"/>
          <w:marTop w:val="0"/>
          <w:marBottom w:val="0"/>
          <w:divBdr>
            <w:top w:val="none" w:sz="0" w:space="0" w:color="auto"/>
            <w:left w:val="none" w:sz="0" w:space="0" w:color="auto"/>
            <w:bottom w:val="none" w:sz="0" w:space="0" w:color="auto"/>
            <w:right w:val="none" w:sz="0" w:space="0" w:color="auto"/>
          </w:divBdr>
        </w:div>
      </w:divsChild>
    </w:div>
    <w:div w:id="821771166">
      <w:bodyDiv w:val="1"/>
      <w:marLeft w:val="0"/>
      <w:marRight w:val="0"/>
      <w:marTop w:val="0"/>
      <w:marBottom w:val="0"/>
      <w:divBdr>
        <w:top w:val="none" w:sz="0" w:space="0" w:color="auto"/>
        <w:left w:val="none" w:sz="0" w:space="0" w:color="auto"/>
        <w:bottom w:val="none" w:sz="0" w:space="0" w:color="auto"/>
        <w:right w:val="none" w:sz="0" w:space="0" w:color="auto"/>
      </w:divBdr>
    </w:div>
    <w:div w:id="878665624">
      <w:bodyDiv w:val="1"/>
      <w:marLeft w:val="0"/>
      <w:marRight w:val="0"/>
      <w:marTop w:val="0"/>
      <w:marBottom w:val="0"/>
      <w:divBdr>
        <w:top w:val="none" w:sz="0" w:space="0" w:color="auto"/>
        <w:left w:val="none" w:sz="0" w:space="0" w:color="auto"/>
        <w:bottom w:val="none" w:sz="0" w:space="0" w:color="auto"/>
        <w:right w:val="none" w:sz="0" w:space="0" w:color="auto"/>
      </w:divBdr>
      <w:divsChild>
        <w:div w:id="1718354982">
          <w:marLeft w:val="547"/>
          <w:marRight w:val="0"/>
          <w:marTop w:val="0"/>
          <w:marBottom w:val="0"/>
          <w:divBdr>
            <w:top w:val="none" w:sz="0" w:space="0" w:color="auto"/>
            <w:left w:val="none" w:sz="0" w:space="0" w:color="auto"/>
            <w:bottom w:val="none" w:sz="0" w:space="0" w:color="auto"/>
            <w:right w:val="none" w:sz="0" w:space="0" w:color="auto"/>
          </w:divBdr>
        </w:div>
        <w:div w:id="1977762137">
          <w:marLeft w:val="547"/>
          <w:marRight w:val="0"/>
          <w:marTop w:val="0"/>
          <w:marBottom w:val="160"/>
          <w:divBdr>
            <w:top w:val="none" w:sz="0" w:space="0" w:color="auto"/>
            <w:left w:val="none" w:sz="0" w:space="0" w:color="auto"/>
            <w:bottom w:val="none" w:sz="0" w:space="0" w:color="auto"/>
            <w:right w:val="none" w:sz="0" w:space="0" w:color="auto"/>
          </w:divBdr>
        </w:div>
        <w:div w:id="947346776">
          <w:marLeft w:val="547"/>
          <w:marRight w:val="0"/>
          <w:marTop w:val="0"/>
          <w:marBottom w:val="160"/>
          <w:divBdr>
            <w:top w:val="none" w:sz="0" w:space="0" w:color="auto"/>
            <w:left w:val="none" w:sz="0" w:space="0" w:color="auto"/>
            <w:bottom w:val="none" w:sz="0" w:space="0" w:color="auto"/>
            <w:right w:val="none" w:sz="0" w:space="0" w:color="auto"/>
          </w:divBdr>
        </w:div>
        <w:div w:id="73667419">
          <w:marLeft w:val="547"/>
          <w:marRight w:val="0"/>
          <w:marTop w:val="0"/>
          <w:marBottom w:val="160"/>
          <w:divBdr>
            <w:top w:val="none" w:sz="0" w:space="0" w:color="auto"/>
            <w:left w:val="none" w:sz="0" w:space="0" w:color="auto"/>
            <w:bottom w:val="none" w:sz="0" w:space="0" w:color="auto"/>
            <w:right w:val="none" w:sz="0" w:space="0" w:color="auto"/>
          </w:divBdr>
        </w:div>
        <w:div w:id="1113091364">
          <w:marLeft w:val="547"/>
          <w:marRight w:val="0"/>
          <w:marTop w:val="0"/>
          <w:marBottom w:val="160"/>
          <w:divBdr>
            <w:top w:val="none" w:sz="0" w:space="0" w:color="auto"/>
            <w:left w:val="none" w:sz="0" w:space="0" w:color="auto"/>
            <w:bottom w:val="none" w:sz="0" w:space="0" w:color="auto"/>
            <w:right w:val="none" w:sz="0" w:space="0" w:color="auto"/>
          </w:divBdr>
        </w:div>
      </w:divsChild>
    </w:div>
    <w:div w:id="1255941600">
      <w:bodyDiv w:val="1"/>
      <w:marLeft w:val="0"/>
      <w:marRight w:val="0"/>
      <w:marTop w:val="0"/>
      <w:marBottom w:val="0"/>
      <w:divBdr>
        <w:top w:val="none" w:sz="0" w:space="0" w:color="auto"/>
        <w:left w:val="none" w:sz="0" w:space="0" w:color="auto"/>
        <w:bottom w:val="none" w:sz="0" w:space="0" w:color="auto"/>
        <w:right w:val="none" w:sz="0" w:space="0" w:color="auto"/>
      </w:divBdr>
      <w:divsChild>
        <w:div w:id="1660696912">
          <w:marLeft w:val="274"/>
          <w:marRight w:val="0"/>
          <w:marTop w:val="0"/>
          <w:marBottom w:val="0"/>
          <w:divBdr>
            <w:top w:val="none" w:sz="0" w:space="0" w:color="auto"/>
            <w:left w:val="none" w:sz="0" w:space="0" w:color="auto"/>
            <w:bottom w:val="none" w:sz="0" w:space="0" w:color="auto"/>
            <w:right w:val="none" w:sz="0" w:space="0" w:color="auto"/>
          </w:divBdr>
        </w:div>
      </w:divsChild>
    </w:div>
    <w:div w:id="1385594745">
      <w:bodyDiv w:val="1"/>
      <w:marLeft w:val="0"/>
      <w:marRight w:val="0"/>
      <w:marTop w:val="0"/>
      <w:marBottom w:val="0"/>
      <w:divBdr>
        <w:top w:val="none" w:sz="0" w:space="0" w:color="auto"/>
        <w:left w:val="none" w:sz="0" w:space="0" w:color="auto"/>
        <w:bottom w:val="none" w:sz="0" w:space="0" w:color="auto"/>
        <w:right w:val="none" w:sz="0" w:space="0" w:color="auto"/>
      </w:divBdr>
    </w:div>
    <w:div w:id="1504540805">
      <w:bodyDiv w:val="1"/>
      <w:marLeft w:val="0"/>
      <w:marRight w:val="0"/>
      <w:marTop w:val="0"/>
      <w:marBottom w:val="0"/>
      <w:divBdr>
        <w:top w:val="none" w:sz="0" w:space="0" w:color="auto"/>
        <w:left w:val="none" w:sz="0" w:space="0" w:color="auto"/>
        <w:bottom w:val="none" w:sz="0" w:space="0" w:color="auto"/>
        <w:right w:val="none" w:sz="0" w:space="0" w:color="auto"/>
      </w:divBdr>
    </w:div>
    <w:div w:id="1779980865">
      <w:bodyDiv w:val="1"/>
      <w:marLeft w:val="0"/>
      <w:marRight w:val="0"/>
      <w:marTop w:val="0"/>
      <w:marBottom w:val="0"/>
      <w:divBdr>
        <w:top w:val="none" w:sz="0" w:space="0" w:color="auto"/>
        <w:left w:val="none" w:sz="0" w:space="0" w:color="auto"/>
        <w:bottom w:val="none" w:sz="0" w:space="0" w:color="auto"/>
        <w:right w:val="none" w:sz="0" w:space="0" w:color="auto"/>
      </w:divBdr>
    </w:div>
    <w:div w:id="1811509861">
      <w:bodyDiv w:val="1"/>
      <w:marLeft w:val="0"/>
      <w:marRight w:val="0"/>
      <w:marTop w:val="0"/>
      <w:marBottom w:val="0"/>
      <w:divBdr>
        <w:top w:val="none" w:sz="0" w:space="0" w:color="auto"/>
        <w:left w:val="none" w:sz="0" w:space="0" w:color="auto"/>
        <w:bottom w:val="none" w:sz="0" w:space="0" w:color="auto"/>
        <w:right w:val="none" w:sz="0" w:space="0" w:color="auto"/>
      </w:divBdr>
    </w:div>
    <w:div w:id="1843009340">
      <w:bodyDiv w:val="1"/>
      <w:marLeft w:val="0"/>
      <w:marRight w:val="0"/>
      <w:marTop w:val="0"/>
      <w:marBottom w:val="0"/>
      <w:divBdr>
        <w:top w:val="none" w:sz="0" w:space="0" w:color="auto"/>
        <w:left w:val="none" w:sz="0" w:space="0" w:color="auto"/>
        <w:bottom w:val="none" w:sz="0" w:space="0" w:color="auto"/>
        <w:right w:val="none" w:sz="0" w:space="0" w:color="auto"/>
      </w:divBdr>
    </w:div>
    <w:div w:id="199297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31A40-49EC-407E-A16B-D8F32E51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15</Pages>
  <Words>3400</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Blair</dc:creator>
  <cp:lastModifiedBy>Diane Blair</cp:lastModifiedBy>
  <cp:revision>32</cp:revision>
  <cp:lastPrinted>2025-02-05T18:53:00Z</cp:lastPrinted>
  <dcterms:created xsi:type="dcterms:W3CDTF">2025-02-04T18:54:00Z</dcterms:created>
  <dcterms:modified xsi:type="dcterms:W3CDTF">2025-02-11T14:16:00Z</dcterms:modified>
</cp:coreProperties>
</file>