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902" w14:textId="77777777" w:rsidR="00CB52C7" w:rsidRPr="00DD5596" w:rsidRDefault="009A2034" w:rsidP="00196F4A">
      <w:pPr>
        <w:pStyle w:val="BodyA"/>
        <w:spacing w:after="0"/>
        <w:rPr>
          <w:rFonts w:ascii="Segoe UI" w:eastAsia="Arial" w:hAnsi="Segoe UI" w:cs="Segoe UI"/>
          <w:b/>
          <w:bCs/>
          <w:color w:val="244061" w:themeColor="accent1" w:themeShade="80"/>
          <w:sz w:val="28"/>
          <w:szCs w:val="28"/>
          <w:u w:color="244061"/>
        </w:rPr>
      </w:pPr>
      <w:r w:rsidRPr="00DD5596">
        <w:rPr>
          <w:rFonts w:ascii="Segoe UI" w:eastAsia="Arial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Minutes of the Healthwatch Sefton </w:t>
      </w:r>
      <w:r w:rsidR="00C32DE1" w:rsidRPr="00DD5596">
        <w:rPr>
          <w:rFonts w:ascii="Segoe UI" w:eastAsia="Arial" w:hAnsi="Segoe UI" w:cs="Segoe UI"/>
          <w:b/>
          <w:bCs/>
          <w:color w:val="244061" w:themeColor="accent1" w:themeShade="80"/>
          <w:sz w:val="28"/>
          <w:szCs w:val="28"/>
          <w:u w:color="244061"/>
        </w:rPr>
        <w:t>Operations</w:t>
      </w:r>
      <w:r w:rsidRPr="00DD5596">
        <w:rPr>
          <w:rFonts w:ascii="Segoe UI" w:eastAsia="Arial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 Group meeting.</w:t>
      </w:r>
    </w:p>
    <w:p w14:paraId="70FECA84" w14:textId="7F624C3E" w:rsidR="00F94650" w:rsidRPr="00DD5596" w:rsidRDefault="00227CB6" w:rsidP="00196F4A">
      <w:pPr>
        <w:pStyle w:val="BodyA"/>
        <w:spacing w:after="0"/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</w:pPr>
      <w:r w:rsidRP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Held </w:t>
      </w:r>
      <w:r w:rsidR="00BE56FF" w:rsidRP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T</w:t>
      </w:r>
      <w:r w:rsidR="004F70E1" w:rsidRP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hursday </w:t>
      </w:r>
      <w:r w:rsidR="001438B3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23</w:t>
      </w:r>
      <w:r w:rsidR="001438B3" w:rsidRPr="001438B3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  <w:vertAlign w:val="superscript"/>
        </w:rPr>
        <w:t>rd</w:t>
      </w:r>
      <w:r w:rsidR="001438B3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 October </w:t>
      </w:r>
      <w:r w:rsid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2025</w:t>
      </w:r>
      <w:r w:rsidR="00A34322" w:rsidRP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. 10:30 – 12:30.</w:t>
      </w:r>
      <w:r w:rsidR="00C8010A" w:rsidRPr="00DD5596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 </w:t>
      </w:r>
    </w:p>
    <w:p w14:paraId="79AC0D28" w14:textId="09D09DAB" w:rsidR="00394FAC" w:rsidRDefault="00DD5596" w:rsidP="00196F4A">
      <w:pPr>
        <w:pStyle w:val="BodyA"/>
        <w:spacing w:after="0"/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</w:pPr>
      <w:r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The Margaret Hardman MBE. Boardroom</w:t>
      </w:r>
      <w:r w:rsidR="00705657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. Sefton CVS. Burlington House. </w:t>
      </w:r>
    </w:p>
    <w:p w14:paraId="5881A440" w14:textId="6C1F135F" w:rsidR="00A34322" w:rsidRDefault="00EC7124" w:rsidP="00196F4A">
      <w:pPr>
        <w:pStyle w:val="BodyA"/>
        <w:spacing w:after="0"/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  <w:lang w:val="de-DE"/>
        </w:rPr>
      </w:pPr>
      <w:hyperlink r:id="rId8" w:history="1">
        <w:r w:rsidR="001438B3" w:rsidRPr="0094635F">
          <w:rPr>
            <w:rStyle w:val="Hyperlink"/>
            <w:rFonts w:ascii="Segoe UI" w:hAnsi="Segoe UI" w:cs="Segoe UI"/>
            <w:b/>
            <w:bCs/>
            <w:sz w:val="28"/>
            <w:szCs w:val="28"/>
            <w:lang w:val="de-DE"/>
          </w:rPr>
          <w:t>https://us06web.zoom.us/j/89060200478</w:t>
        </w:r>
      </w:hyperlink>
      <w:r w:rsidR="001438B3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  <w:lang w:val="de-DE"/>
        </w:rPr>
        <w:t xml:space="preserve"> </w:t>
      </w:r>
    </w:p>
    <w:p w14:paraId="7F371660" w14:textId="77777777" w:rsidR="001438B3" w:rsidRPr="007F2F34" w:rsidRDefault="001438B3" w:rsidP="00196F4A">
      <w:pPr>
        <w:pStyle w:val="BodyA"/>
        <w:spacing w:after="0"/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  <w:lang w:val="de-DE"/>
        </w:rPr>
      </w:pPr>
    </w:p>
    <w:p w14:paraId="00871AAC" w14:textId="77777777" w:rsidR="00E06060" w:rsidRPr="00AE73DC" w:rsidRDefault="005A65B8" w:rsidP="00196F4A">
      <w:pPr>
        <w:pStyle w:val="BodyA"/>
        <w:spacing w:after="0"/>
        <w:rPr>
          <w:rFonts w:ascii="Segoe UI" w:hAnsi="Segoe UI" w:cs="Segoe UI"/>
          <w:b/>
          <w:color w:val="244061" w:themeColor="accent1" w:themeShade="80"/>
          <w:sz w:val="28"/>
          <w:szCs w:val="28"/>
          <w:u w:color="244061"/>
        </w:rPr>
      </w:pPr>
      <w:r w:rsidRPr="00AE73DC">
        <w:rPr>
          <w:rFonts w:ascii="Segoe UI" w:hAnsi="Segoe UI" w:cs="Segoe UI"/>
          <w:b/>
          <w:color w:val="244061" w:themeColor="accent1" w:themeShade="80"/>
          <w:sz w:val="28"/>
          <w:szCs w:val="28"/>
          <w:u w:color="244061"/>
        </w:rPr>
        <w:t xml:space="preserve">Operations </w:t>
      </w:r>
      <w:r w:rsidR="00E06060" w:rsidRPr="00AE73DC">
        <w:rPr>
          <w:rFonts w:ascii="Segoe UI" w:hAnsi="Segoe UI" w:cs="Segoe UI"/>
          <w:b/>
          <w:color w:val="244061" w:themeColor="accent1" w:themeShade="80"/>
          <w:sz w:val="28"/>
          <w:szCs w:val="28"/>
          <w:u w:color="244061"/>
        </w:rPr>
        <w:t>Group members</w:t>
      </w:r>
      <w:r w:rsidR="00586ECD" w:rsidRPr="00AE73DC">
        <w:rPr>
          <w:rFonts w:ascii="Segoe UI" w:hAnsi="Segoe UI" w:cs="Segoe UI"/>
          <w:b/>
          <w:color w:val="244061" w:themeColor="accent1" w:themeShade="80"/>
          <w:sz w:val="28"/>
          <w:szCs w:val="28"/>
          <w:u w:color="244061"/>
        </w:rPr>
        <w:t xml:space="preserve"> in attendance</w:t>
      </w:r>
      <w:r w:rsidR="00E06060" w:rsidRPr="00AE73DC">
        <w:rPr>
          <w:rFonts w:ascii="Segoe UI" w:hAnsi="Segoe UI" w:cs="Segoe UI"/>
          <w:b/>
          <w:color w:val="244061" w:themeColor="accent1" w:themeShade="80"/>
          <w:sz w:val="28"/>
          <w:szCs w:val="28"/>
          <w:u w:color="244061"/>
        </w:rPr>
        <w:t>:</w:t>
      </w:r>
    </w:p>
    <w:p w14:paraId="5A16EFC8" w14:textId="7EBB8B7C" w:rsidR="00F94650" w:rsidRDefault="001438B3" w:rsidP="00196F4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Nigel Bellamy (NB)</w:t>
      </w:r>
      <w:r w:rsidR="00F94650"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>Chairperson</w:t>
      </w:r>
      <w:r w:rsidR="007157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 (Interim)</w:t>
      </w:r>
    </w:p>
    <w:p w14:paraId="383BCABB" w14:textId="24DE3F0D" w:rsidR="00E302A9" w:rsidRDefault="00E302A9" w:rsidP="00FE013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Maurice Byrne (MB)</w:t>
      </w: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>Locality representative – Maghull</w:t>
      </w:r>
    </w:p>
    <w:p w14:paraId="097F0E22" w14:textId="2EDA91F7" w:rsidR="00E302A9" w:rsidRDefault="00E302A9" w:rsidP="00870C64">
      <w:pPr>
        <w:pStyle w:val="BodyA"/>
        <w:spacing w:after="0"/>
        <w:ind w:left="3600" w:hanging="360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Jan Comer (JC)</w:t>
      </w:r>
      <w:r w:rsid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             </w:t>
      </w: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Learning Disability and Autism Co-production Board</w:t>
      </w:r>
    </w:p>
    <w:p w14:paraId="60B34E67" w14:textId="0A83B520" w:rsidR="00870C64" w:rsidRDefault="00870C64" w:rsidP="00870C64">
      <w:pPr>
        <w:pStyle w:val="BodyA"/>
        <w:spacing w:after="0"/>
        <w:ind w:left="3600" w:hanging="360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Ken Lowe (KL)</w:t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              </w:t>
      </w:r>
      <w:r w:rsidRP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Sefton Partnership for Older Citizens (SPOC)</w:t>
      </w:r>
    </w:p>
    <w:p w14:paraId="0F9C2689" w14:textId="115A77CE" w:rsidR="00FE013A" w:rsidRDefault="00FE013A" w:rsidP="00FE013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Anne Major (AM)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Lo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cality representative 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softHyphen/>
        <w:t>– Central Southport</w:t>
      </w:r>
    </w:p>
    <w:p w14:paraId="41B37F69" w14:textId="56B2D6FB" w:rsidR="00870C64" w:rsidRPr="00A26865" w:rsidRDefault="00870C64" w:rsidP="00FE013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Georgia Ribbens (GR)</w:t>
      </w:r>
      <w:r w:rsidRP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>Sefton Young Advisors/ Every Child Matters Forum</w:t>
      </w:r>
    </w:p>
    <w:p w14:paraId="7679D1DB" w14:textId="3A74C548" w:rsidR="00870C64" w:rsidRDefault="00870C64" w:rsidP="00870C64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Barbara Rouse (BR)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  <w:t>Locality Representative – Bootle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</w:t>
      </w:r>
    </w:p>
    <w:p w14:paraId="2EA5CDF6" w14:textId="2CC12569" w:rsidR="005A65B8" w:rsidRDefault="005A65B8" w:rsidP="00196F4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Linda Wright (LW)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 xml:space="preserve">Locality representative – </w:t>
      </w:r>
      <w:r w:rsidR="00171A42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North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Southport </w:t>
      </w:r>
    </w:p>
    <w:p w14:paraId="4E40B741" w14:textId="78D90650" w:rsidR="000871D4" w:rsidRPr="00A26865" w:rsidRDefault="00682E5E" w:rsidP="00682E5E">
      <w:pPr>
        <w:pStyle w:val="BodyA"/>
        <w:spacing w:after="0"/>
        <w:ind w:left="3600" w:hanging="360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Will Mullen (WM)</w:t>
      </w:r>
      <w:r w:rsidR="00870C64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        </w:t>
      </w:r>
      <w:r w:rsidR="00E34BBC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 </w:t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Learning Disability and Autism </w:t>
      </w:r>
      <w:r w:rsidR="00A31358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C</w:t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o-</w:t>
      </w:r>
      <w:r w:rsidR="00894B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production </w:t>
      </w:r>
      <w:r w:rsidR="00894B65"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Board</w:t>
      </w:r>
    </w:p>
    <w:p w14:paraId="64D786FC" w14:textId="77777777" w:rsidR="00C606F4" w:rsidRPr="00A26865" w:rsidRDefault="00C606F4" w:rsidP="00196F4A">
      <w:pPr>
        <w:pStyle w:val="BodyA"/>
        <w:spacing w:after="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Staff </w:t>
      </w:r>
      <w:r w:rsidR="00357627"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t</w:t>
      </w:r>
      <w:r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eam</w:t>
      </w:r>
      <w:r w:rsidR="00586ECD"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 in attendance</w:t>
      </w:r>
      <w:r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>:</w:t>
      </w:r>
    </w:p>
    <w:p w14:paraId="3B6261B7" w14:textId="77777777" w:rsidR="004D0887" w:rsidRPr="00A26865" w:rsidRDefault="004D0887" w:rsidP="00196F4A">
      <w:pPr>
        <w:pStyle w:val="BodyA"/>
        <w:spacing w:after="0"/>
        <w:rPr>
          <w:rFonts w:ascii="Segoe UI" w:eastAsia="Arial" w:hAnsi="Segoe UI" w:cs="Segoe UI"/>
          <w:bCs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eastAsia="Arial" w:hAnsi="Segoe UI" w:cs="Segoe UI"/>
          <w:bCs/>
          <w:color w:val="244061" w:themeColor="accent1" w:themeShade="80"/>
          <w:sz w:val="28"/>
          <w:szCs w:val="28"/>
          <w:u w:color="244061"/>
        </w:rPr>
        <w:t>Diane Blair (DB)</w:t>
      </w:r>
      <w:r w:rsidRPr="00A26865">
        <w:rPr>
          <w:rFonts w:ascii="Segoe UI" w:eastAsia="Arial" w:hAnsi="Segoe UI" w:cs="Segoe UI"/>
          <w:bCs/>
          <w:color w:val="244061" w:themeColor="accent1" w:themeShade="80"/>
          <w:sz w:val="28"/>
          <w:szCs w:val="28"/>
          <w:u w:color="244061"/>
        </w:rPr>
        <w:tab/>
      </w:r>
      <w:r w:rsidRPr="00A26865">
        <w:rPr>
          <w:rFonts w:ascii="Segoe UI" w:eastAsia="Arial" w:hAnsi="Segoe UI" w:cs="Segoe UI"/>
          <w:bCs/>
          <w:color w:val="244061" w:themeColor="accent1" w:themeShade="80"/>
          <w:sz w:val="28"/>
          <w:szCs w:val="28"/>
          <w:u w:color="244061"/>
        </w:rPr>
        <w:tab/>
      </w:r>
      <w:r w:rsidRPr="00A26865">
        <w:rPr>
          <w:rFonts w:ascii="Segoe UI" w:eastAsia="Arial" w:hAnsi="Segoe UI" w:cs="Segoe UI"/>
          <w:bCs/>
          <w:color w:val="244061" w:themeColor="accent1" w:themeShade="80"/>
          <w:sz w:val="28"/>
          <w:szCs w:val="28"/>
          <w:u w:color="244061"/>
        </w:rPr>
        <w:tab/>
        <w:t xml:space="preserve">Manager </w:t>
      </w:r>
    </w:p>
    <w:p w14:paraId="137E1806" w14:textId="454FC9C6" w:rsidR="00636C1E" w:rsidRDefault="00636C1E" w:rsidP="005E58C3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Wendy Andersen (WA)</w:t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="005E58C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Pr="00A26865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Engagement &amp; Participation Manager </w:t>
      </w:r>
    </w:p>
    <w:p w14:paraId="1F1F0827" w14:textId="1209A226" w:rsidR="00E302A9" w:rsidRDefault="00E302A9" w:rsidP="00C4587C">
      <w:pPr>
        <w:pStyle w:val="BodyA"/>
        <w:spacing w:after="0"/>
        <w:ind w:left="3600" w:hanging="360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Holly Hinchcliffe (HH)</w:t>
      </w: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  <w:t xml:space="preserve">Engagement &amp; Participation Officer </w:t>
      </w: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</w: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</w:r>
    </w:p>
    <w:p w14:paraId="11A13902" w14:textId="30649E70" w:rsidR="00C4587C" w:rsidRDefault="00C4587C" w:rsidP="00C4587C">
      <w:pPr>
        <w:pStyle w:val="BodyA"/>
        <w:spacing w:after="0"/>
        <w:ind w:left="3600" w:hanging="360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Mandy Williams (MW)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  <w:t>Signposting, Information &amp; Administration Officer</w:t>
      </w:r>
    </w:p>
    <w:p w14:paraId="4503637C" w14:textId="118849A2" w:rsidR="00CB52C7" w:rsidRPr="00A26865" w:rsidRDefault="009A2034" w:rsidP="00196F4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hAnsi="Segoe UI" w:cs="Segoe UI"/>
          <w:b/>
          <w:bCs/>
          <w:color w:val="244061" w:themeColor="accent1" w:themeShade="80"/>
          <w:sz w:val="28"/>
          <w:szCs w:val="28"/>
          <w:u w:color="244061"/>
        </w:rPr>
        <w:t xml:space="preserve">Apologies: </w:t>
      </w:r>
    </w:p>
    <w:p w14:paraId="216D220A" w14:textId="525A702C" w:rsidR="001438B3" w:rsidRPr="001438B3" w:rsidRDefault="001438B3" w:rsidP="001438B3">
      <w:pPr>
        <w:pStyle w:val="BodyA"/>
        <w:spacing w:after="0" w:line="240" w:lineRule="auto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1438B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Vicky Keeley (VK)</w:t>
      </w:r>
      <w:r w:rsidRPr="001438B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Pr="001438B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>Sefton Carers Centre</w:t>
      </w:r>
    </w:p>
    <w:p w14:paraId="614BB97D" w14:textId="728E2BF0" w:rsidR="001438B3" w:rsidRDefault="001438B3" w:rsidP="001438B3">
      <w:pPr>
        <w:pStyle w:val="BodyA"/>
        <w:spacing w:after="0" w:line="240" w:lineRule="auto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1438B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Karen Christie (KC)</w:t>
      </w:r>
      <w:r w:rsidRPr="001438B3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  <w:t xml:space="preserve">Health and Social Care Forum  </w:t>
      </w:r>
    </w:p>
    <w:p w14:paraId="7CD5BB75" w14:textId="53387BDD" w:rsidR="001438B3" w:rsidRDefault="00E302A9" w:rsidP="00196F4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 xml:space="preserve">Carol Hayes </w:t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(CH)</w:t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ab/>
      </w:r>
      <w:r w:rsidRPr="00E302A9"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  <w:t>Locality Representative for Netherton</w:t>
      </w:r>
    </w:p>
    <w:p w14:paraId="02601C81" w14:textId="357B3E73" w:rsidR="005E58C3" w:rsidRDefault="005E58C3" w:rsidP="005E58C3">
      <w:pPr>
        <w:pStyle w:val="BodyA"/>
        <w:spacing w:after="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Linda Munro (LM)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  <w:t xml:space="preserve">Locality </w:t>
      </w:r>
      <w:r w:rsidR="00D91801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R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 xml:space="preserve">epresentative </w:t>
      </w:r>
      <w:r w:rsidR="00E34BBC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–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 xml:space="preserve"> Hightown</w:t>
      </w:r>
    </w:p>
    <w:p w14:paraId="3B288882" w14:textId="2224BE35" w:rsidR="00E34BBC" w:rsidRPr="00A26865" w:rsidRDefault="00E34BBC" w:rsidP="005E58C3">
      <w:pPr>
        <w:pStyle w:val="BodyA"/>
        <w:spacing w:after="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Sophie Kirkham (SK)</w:t>
      </w: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  <w:t>Locality Representa</w:t>
      </w:r>
      <w:r w:rsidR="00D91801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t</w:t>
      </w:r>
      <w:r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ive – Ainsdale &amp; Birkdale</w:t>
      </w:r>
    </w:p>
    <w:p w14:paraId="1A3CF1C4" w14:textId="1F8AE7F8" w:rsidR="008E2428" w:rsidRDefault="008E2428" w:rsidP="00196F4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</w:pP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Angela Keith (AK)</w:t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</w:r>
      <w:r w:rsidR="00F94650"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ab/>
      </w:r>
      <w:r w:rsidRPr="00A26865">
        <w:rPr>
          <w:rFonts w:ascii="Segoe UI" w:eastAsia="Arial" w:hAnsi="Segoe UI" w:cs="Segoe UI"/>
          <w:color w:val="244061" w:themeColor="accent1" w:themeShade="80"/>
          <w:sz w:val="28"/>
          <w:szCs w:val="28"/>
          <w:u w:color="244061"/>
        </w:rPr>
        <w:t>Equalities Director</w:t>
      </w:r>
    </w:p>
    <w:p w14:paraId="43BD1BFA" w14:textId="516D1466" w:rsidR="000F6B3A" w:rsidRPr="007F2F34" w:rsidRDefault="000F6B3A" w:rsidP="00E6204E">
      <w:pPr>
        <w:pStyle w:val="BodyA"/>
        <w:ind w:left="3600" w:hanging="360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</w:p>
    <w:tbl>
      <w:tblPr>
        <w:tblStyle w:val="TableGrid"/>
        <w:tblpPr w:leftFromText="180" w:rightFromText="180" w:vertAnchor="text" w:horzAnchor="margin" w:tblpY="241"/>
        <w:tblW w:w="10456" w:type="dxa"/>
        <w:tblLayout w:type="fixed"/>
        <w:tblLook w:val="04A0" w:firstRow="1" w:lastRow="0" w:firstColumn="1" w:lastColumn="0" w:noHBand="0" w:noVBand="1"/>
      </w:tblPr>
      <w:tblGrid>
        <w:gridCol w:w="1243"/>
        <w:gridCol w:w="8079"/>
        <w:gridCol w:w="1134"/>
      </w:tblGrid>
      <w:tr w:rsidR="000552DD" w:rsidRPr="007F2F34" w14:paraId="563151EA" w14:textId="77777777" w:rsidTr="00C1210C">
        <w:trPr>
          <w:tblHeader/>
        </w:trPr>
        <w:tc>
          <w:tcPr>
            <w:tcW w:w="1243" w:type="dxa"/>
          </w:tcPr>
          <w:p w14:paraId="07796536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Agenda Item</w:t>
            </w:r>
          </w:p>
        </w:tc>
        <w:tc>
          <w:tcPr>
            <w:tcW w:w="8079" w:type="dxa"/>
          </w:tcPr>
          <w:p w14:paraId="572C8DC6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 xml:space="preserve">Notes </w:t>
            </w:r>
          </w:p>
        </w:tc>
        <w:tc>
          <w:tcPr>
            <w:tcW w:w="1134" w:type="dxa"/>
          </w:tcPr>
          <w:p w14:paraId="6347D7DE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  <w:t>Action</w:t>
            </w:r>
          </w:p>
        </w:tc>
      </w:tr>
      <w:tr w:rsidR="000552DD" w:rsidRPr="007F2F34" w14:paraId="548F5655" w14:textId="77777777" w:rsidTr="00C1210C">
        <w:trPr>
          <w:trHeight w:val="1391"/>
        </w:trPr>
        <w:tc>
          <w:tcPr>
            <w:tcW w:w="1243" w:type="dxa"/>
          </w:tcPr>
          <w:p w14:paraId="3D2057EC" w14:textId="77777777" w:rsidR="000552DD" w:rsidRPr="007F2F34" w:rsidRDefault="000552DD" w:rsidP="00196F4A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8079" w:type="dxa"/>
          </w:tcPr>
          <w:p w14:paraId="1CD9D161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Introductions and apologies.</w:t>
            </w:r>
          </w:p>
          <w:p w14:paraId="0A26D0E5" w14:textId="5D56A3A8" w:rsidR="0047766F" w:rsidRDefault="00C27E71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NB</w:t>
            </w:r>
            <w:r w:rsidR="00EE3DE3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</w:t>
            </w:r>
            <w:r w:rsidR="000552DD"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welcomed everyone and introductions were made</w:t>
            </w:r>
            <w:r w:rsidR="00B0584E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. 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NB</w:t>
            </w:r>
            <w:r w:rsidR="000552DD"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highlighted the code of conduct, noting previous declarations. </w:t>
            </w:r>
            <w:r w:rsidR="0094545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No new declarations were shared. </w:t>
            </w:r>
          </w:p>
          <w:p w14:paraId="6397CB0A" w14:textId="3EB03D27" w:rsidR="00294F27" w:rsidRPr="007F2F34" w:rsidRDefault="00294F27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1134" w:type="dxa"/>
          </w:tcPr>
          <w:p w14:paraId="51552D4D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BB7C7AD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474167B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</w:tc>
      </w:tr>
      <w:tr w:rsidR="000552DD" w:rsidRPr="007F2F34" w14:paraId="21672104" w14:textId="77777777" w:rsidTr="00A54FE8">
        <w:trPr>
          <w:trHeight w:val="597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14:paraId="19EFD911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t>Governance</w:t>
            </w:r>
          </w:p>
        </w:tc>
      </w:tr>
      <w:tr w:rsidR="000552DD" w:rsidRPr="007F2F34" w14:paraId="043AC619" w14:textId="77777777" w:rsidTr="00C1210C">
        <w:trPr>
          <w:trHeight w:val="1409"/>
        </w:trPr>
        <w:tc>
          <w:tcPr>
            <w:tcW w:w="1243" w:type="dxa"/>
          </w:tcPr>
          <w:p w14:paraId="0C6A6701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2.</w:t>
            </w:r>
          </w:p>
        </w:tc>
        <w:tc>
          <w:tcPr>
            <w:tcW w:w="8079" w:type="dxa"/>
          </w:tcPr>
          <w:p w14:paraId="68FE4EF4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Minutes of the last meeting for approval.</w:t>
            </w:r>
          </w:p>
          <w:p w14:paraId="34D62BEC" w14:textId="6471D5E0" w:rsidR="00C97A80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The minutes of the last meeting were approved as an accurate record</w:t>
            </w:r>
            <w:r w:rsidR="00EE3DE3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. </w:t>
            </w:r>
            <w:r w:rsidR="00294F27" w:rsidRPr="00294F27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Action:</w:t>
            </w:r>
            <w:r w:rsidR="00294F27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minutes to be uploaded to the website. </w:t>
            </w:r>
          </w:p>
        </w:tc>
        <w:tc>
          <w:tcPr>
            <w:tcW w:w="1134" w:type="dxa"/>
            <w:shd w:val="clear" w:color="auto" w:fill="auto"/>
          </w:tcPr>
          <w:p w14:paraId="175FD72D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2CE960A" w14:textId="45447A93" w:rsidR="000552DD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F1F3410" w14:textId="58B51D93" w:rsidR="00C321E3" w:rsidRPr="00837B0F" w:rsidRDefault="00C321E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 </w:t>
            </w:r>
            <w:r w:rsidRPr="00C321E3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  <w:r w:rsidRPr="00837B0F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5A5EDC6A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  <w:t xml:space="preserve">  </w:t>
            </w:r>
          </w:p>
        </w:tc>
      </w:tr>
      <w:tr w:rsidR="000552DD" w:rsidRPr="007F2F34" w14:paraId="10FD851D" w14:textId="77777777" w:rsidTr="00A7619F">
        <w:trPr>
          <w:trHeight w:val="2117"/>
        </w:trPr>
        <w:tc>
          <w:tcPr>
            <w:tcW w:w="1243" w:type="dxa"/>
          </w:tcPr>
          <w:p w14:paraId="5DCE5CA9" w14:textId="77777777" w:rsidR="000552DD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3.</w:t>
            </w:r>
          </w:p>
          <w:p w14:paraId="50C5A658" w14:textId="77777777" w:rsidR="009A76F1" w:rsidRDefault="009A76F1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98B6DD6" w14:textId="77777777" w:rsidR="009A76F1" w:rsidRPr="007F2F34" w:rsidRDefault="009A76F1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8079" w:type="dxa"/>
          </w:tcPr>
          <w:p w14:paraId="05018BDA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Action Tracker.</w:t>
            </w:r>
          </w:p>
          <w:p w14:paraId="17F63F10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513A8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Page 2 </w:t>
            </w:r>
          </w:p>
          <w:p w14:paraId="5CDE12C4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E82CDC2" w14:textId="3C6268AD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Secret shopper exercise at Sefton Road clinic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83475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checks are being undertaken to find out if the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hearing loop has been replaced</w:t>
            </w:r>
            <w:r w:rsidR="0083475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C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apital bids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83475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are being 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considered to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support 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lowering of 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reception desk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837B0F" w:rsidRPr="00837B0F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Action: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update to be provided at the next meeting. </w:t>
            </w:r>
          </w:p>
          <w:p w14:paraId="0B1C5C2E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A08F5E0" w14:textId="7E1C2F7C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Mersey Care review of the phlebotomy home visiting service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confirmation received that no changes have been made to the service. VK had been updated on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criteria for home visiting </w:t>
            </w:r>
            <w:r w:rsidR="00837B0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criteria. </w:t>
            </w:r>
          </w:p>
          <w:p w14:paraId="24CD6FD0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8474571" w14:textId="77777777" w:rsidR="005513A8" w:rsidRPr="00A56FB1" w:rsidRDefault="005513A8" w:rsidP="005513A8">
            <w:pPr>
              <w:spacing w:line="276" w:lineRule="auto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56FB1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Page 3 </w:t>
            </w:r>
          </w:p>
          <w:p w14:paraId="613FF9CF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D530C86" w14:textId="0D3184C7" w:rsidR="00B7279B" w:rsidRDefault="005513A8" w:rsidP="00B7279B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Seaforth Village Surgery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(PC24)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meeting had been held with the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head of primary care, Sharon Poll and manager for the surgery (6th October)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ssurance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gained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that Seaforth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residents </w:t>
            </w:r>
            <w:r w:rsidR="009059A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are allocated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appointments at the</w:t>
            </w:r>
            <w:r w:rsidR="00A56FB1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site on the days it is open.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hub model was explained in more detail and how patients 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triaged. Continuing problems with the NHS app were highlighted by Healthwatch and an update on the reasons for this (3 practices coming together as a hub) was gained, with patients having to u</w:t>
            </w:r>
            <w:r w:rsidR="00B7279B" w:rsidRP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ninstall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app, a </w:t>
            </w:r>
            <w:r w:rsidR="00B7279B" w:rsidRP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="00B7279B" w:rsidRP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our </w:t>
            </w:r>
            <w:r w:rsidR="00B7279B" w:rsidRP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reset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F5A7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needed </w:t>
            </w:r>
            <w:r w:rsid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before being reactivated by the practice. </w:t>
            </w:r>
            <w:r w:rsidR="00B776A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KL commented that it was unclear if the NHS has a</w:t>
            </w:r>
            <w:r w:rsidR="001A1A6E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B776A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up-to-date digital strategy. </w:t>
            </w:r>
            <w:r w:rsidR="00B7279B" w:rsidRPr="00B7279B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WA will be planning further engagement in the locality. </w:t>
            </w:r>
          </w:p>
          <w:p w14:paraId="6733172E" w14:textId="77777777" w:rsidR="00B7279B" w:rsidRDefault="00B7279B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7404A98" w14:textId="77777777" w:rsidR="005513A8" w:rsidRPr="009812B6" w:rsidRDefault="005513A8" w:rsidP="005513A8">
            <w:pPr>
              <w:spacing w:line="276" w:lineRule="auto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12B6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Page 4</w:t>
            </w:r>
          </w:p>
          <w:p w14:paraId="087A9438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194EA81" w14:textId="5B1640F3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Returning NHS equipment</w:t>
            </w:r>
            <w:r w:rsidR="009812B6" w:rsidRP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(Mersey and West Lancashire NHS Teaching Hospital)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LW</w:t>
            </w:r>
            <w:r w:rsidR="00B776A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AM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confirmed that the trust </w:t>
            </w:r>
            <w:r w:rsidR="00B776A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procures 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single use crutches but it was unclear about </w:t>
            </w:r>
            <w:r w:rsidR="004F5A7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 recycle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policy</w:t>
            </w:r>
            <w:r w:rsidR="004F5A7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place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1A1A6E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9812B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Members noted the public perception of waste within the NHS</w:t>
            </w:r>
            <w:r w:rsidR="00B776A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NB suggested contacting the community equipment service </w:t>
            </w:r>
            <w:r w:rsidR="001A1A6E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may also be helpful. </w:t>
            </w:r>
            <w:r w:rsidR="001A1A6E" w:rsidRPr="001A1A6E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Action:</w:t>
            </w:r>
            <w:r w:rsidR="001A1A6E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trust to be contacted to gain a policy update which includes cost rationale and environmental impact. </w:t>
            </w:r>
          </w:p>
          <w:p w14:paraId="28F53F9D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5B22777" w14:textId="0BEB6545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07EA2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Response from University Hospitals Group- Sefton </w:t>
            </w:r>
            <w:r w:rsidR="00C86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  <w:r w:rsidRPr="00907EA2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arent </w:t>
            </w:r>
            <w:r w:rsidR="00C86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  <w:r w:rsidRPr="00907EA2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arer concerns about transition and care from the inflammatory bowel disease service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</w:t>
            </w:r>
            <w:r w:rsidR="004F5A7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there ha</w:t>
            </w:r>
            <w:r w:rsidR="004F5A7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been no further contact from the forum.</w:t>
            </w:r>
            <w:r w:rsidR="00C86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C863A8" w:rsidRPr="00C863A8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Action:</w:t>
            </w:r>
            <w:r w:rsidR="00C86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to make contact with the chair of the forum and gain an update on representation on this group.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2EA0E815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63950E2" w14:textId="77777777" w:rsidR="005513A8" w:rsidRPr="00ED417C" w:rsidRDefault="005513A8" w:rsidP="005513A8">
            <w:pPr>
              <w:spacing w:line="276" w:lineRule="auto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D417C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Page 7</w:t>
            </w:r>
          </w:p>
          <w:p w14:paraId="0FE0EF82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350F603" w14:textId="21B5409B" w:rsid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Update from Southport and Formby Community Champion Network – June – </w:t>
            </w:r>
            <w:proofErr w:type="spellStart"/>
            <w:r w:rsidRP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ISight</w:t>
            </w:r>
            <w:proofErr w:type="spellEnd"/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eedback has been shared with 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Associate Director p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rimary 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ED417C" w:rsidRPr="00ED417C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</w:t>
            </w:r>
            <w:r w:rsid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update to be requested. 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417C507A" w14:textId="77777777" w:rsidR="0014214D" w:rsidRPr="005513A8" w:rsidRDefault="0014214D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5144043" w14:textId="1A04BE60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D417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Brighter Living Partnership and Menopause support sessions (Southport and Formby)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this issue is being progressed with discussions with the May Logan Healthy Living Centre</w:t>
            </w:r>
            <w:r w:rsidR="00A73BA5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about their </w:t>
            </w:r>
            <w:r w:rsidR="001421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sessions</w:t>
            </w:r>
            <w:r w:rsidR="00A73BA5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how this is funded. </w:t>
            </w:r>
            <w:r w:rsidR="00A73BA5" w:rsidRPr="00A73BA5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Action:</w:t>
            </w:r>
            <w:r w:rsidR="00A73BA5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update to be provided at the next meeting. </w:t>
            </w:r>
          </w:p>
          <w:p w14:paraId="44F2047C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3A2E117" w14:textId="77777777" w:rsidR="005513A8" w:rsidRPr="00645448" w:rsidRDefault="005513A8" w:rsidP="005513A8">
            <w:pPr>
              <w:spacing w:line="276" w:lineRule="auto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45448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Page 13</w:t>
            </w:r>
          </w:p>
          <w:p w14:paraId="6AA1F33D" w14:textId="77777777" w:rsidR="005513A8" w:rsidRPr="005513A8" w:rsidRDefault="005513A8" w:rsidP="005513A8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BBFF9EA" w14:textId="29F94DFC" w:rsidR="00EB4DBA" w:rsidRPr="00BC558B" w:rsidRDefault="005513A8" w:rsidP="0014214D">
            <w:pPr>
              <w:spacing w:line="276" w:lineRule="auto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0" w:name="_Hlk215227002"/>
            <w:r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Hightown Village Surgery Report</w:t>
            </w:r>
            <w:r w:rsidRPr="005513A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the report </w:t>
            </w:r>
            <w:r w:rsidR="001421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has been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published and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 update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shared on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Hightown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Facebook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group. Since the engagement exercise, feedback remains similar. A m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eeting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had been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held with PC24 and NHS Cheshire &amp; Merseyside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an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action plan </w:t>
            </w:r>
            <w:r w:rsidR="001421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being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agreed,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quarterly reviews set (next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meeting to be held </w:t>
            </w:r>
            <w:r w:rsidR="00645448" w:rsidRPr="0064544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 January). PC24 acknowledged </w:t>
            </w:r>
            <w:r w:rsidR="0094099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that they had not reviewed </w:t>
            </w:r>
            <w:r w:rsidR="00940998" w:rsidRPr="00C33A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</w:t>
            </w:r>
            <w:r w:rsidR="00645448" w:rsidRPr="00C33A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appendix </w:t>
            </w:r>
            <w:r w:rsidR="00C33A4D" w:rsidRPr="00C33A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which contained detailed feedback from patients prior to completing their response </w:t>
            </w:r>
            <w:r w:rsidR="00645448" w:rsidRPr="00C33A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 pledged better community engagement, including </w:t>
            </w:r>
            <w:r w:rsidR="00C33A4D" w:rsidRPr="00C33A4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000000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attending the next community champion meeting. 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10098ADC" w14:textId="7BD70AED" w:rsidR="007812BE" w:rsidRDefault="007812BE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3CB246E" w14:textId="23414D08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B34E0CF" w14:textId="56A121D1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E9B26BD" w14:textId="212A1C5E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78F17CA" w14:textId="779091D2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03725A5" w14:textId="5EABE443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360B676" w14:textId="7C8DB3B0" w:rsidR="00837B0F" w:rsidRDefault="0083475A" w:rsidP="008347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 xml:space="preserve">   </w:t>
            </w:r>
            <w:r w:rsidR="00837B0F" w:rsidRPr="005A37B3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  <w:t>DB</w:t>
            </w:r>
            <w:r w:rsidR="005A37B3" w:rsidRPr="005A37B3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  <w:t>/WA</w:t>
            </w:r>
          </w:p>
          <w:p w14:paraId="3DE98199" w14:textId="421DB2A8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85BBC57" w14:textId="4254F8E6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0DD583C" w14:textId="568ED6FA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0DA2537" w14:textId="0BD27425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A1A4E4E" w14:textId="0B2DBDA8" w:rsidR="009812B6" w:rsidRDefault="009812B6" w:rsidP="009812B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3BE55A8" w14:textId="57E8D9EF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AFD7FBE" w14:textId="77777777" w:rsidR="009812B6" w:rsidRDefault="009812B6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A3DF62F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8B0FABE" w14:textId="6E4CE648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72B4D0C" w14:textId="7337869E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434639E" w14:textId="3A7A8E49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AB147EF" w14:textId="4E216541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23648C0" w14:textId="77777777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BEB2CD4" w14:textId="3823AF16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4C00B263" w14:textId="2791DB4C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94E0D37" w14:textId="0E4F0B10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9682734" w14:textId="7BB4A6D1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C709137" w14:textId="657FDD65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55D538A" w14:textId="77777777" w:rsidR="00837B0F" w:rsidRDefault="00837B0F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FD9AB3C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9A90273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41AEC10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3BEC0EE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450AA15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8BF31D2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692F96B" w14:textId="14DC9480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D39BD80" w14:textId="5B27D0E2" w:rsidR="001A1A6E" w:rsidRDefault="001A1A6E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18551D5" w14:textId="12A12928" w:rsidR="001A1A6E" w:rsidRDefault="001A1A6E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7D95636" w14:textId="77777777" w:rsidR="004F5A79" w:rsidRDefault="004F5A79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8F84612" w14:textId="1BF6D86C" w:rsidR="001A1A6E" w:rsidRDefault="001A1A6E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837B0F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5A35548E" w14:textId="4AF9A1E7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5C4FE59" w14:textId="515E7798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01EE533" w14:textId="2C4BAD58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E45DE4F" w14:textId="096E78A2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E16A31C" w14:textId="757C5537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DDE1C7C" w14:textId="0CF7A47B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DE5B3D8" w14:textId="77777777" w:rsidR="00ED417C" w:rsidRDefault="00ED417C" w:rsidP="00ED41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  <w:r w:rsidRPr="00837B0F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136DB796" w14:textId="70315CFA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0C8D83C" w14:textId="241C418D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B0B8A33" w14:textId="34C1A769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4403BBE" w14:textId="2F409E46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D04AA63" w14:textId="17097255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073DC9A" w14:textId="57E2E2D9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BFA0596" w14:textId="77777777" w:rsidR="0014214D" w:rsidRDefault="0014214D" w:rsidP="00ED41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DCDC672" w14:textId="3A1BEA58" w:rsidR="00ED417C" w:rsidRDefault="00ED417C" w:rsidP="00ED41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  <w:r w:rsidRPr="00837B0F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DB</w:t>
            </w:r>
          </w:p>
          <w:p w14:paraId="437D6D10" w14:textId="77777777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B45B3FC" w14:textId="3C16C641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0C08141" w14:textId="079FD9E0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A760E50" w14:textId="59282DD0" w:rsidR="00A73BA5" w:rsidRDefault="00A73BA5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5726810" w14:textId="77777777" w:rsidR="0014214D" w:rsidRDefault="0014214D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973CDA2" w14:textId="77777777" w:rsidR="00A73BA5" w:rsidRDefault="00A73BA5" w:rsidP="00A73BA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  <w:r w:rsidRPr="00837B0F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02EF17E1" w14:textId="77777777" w:rsidR="00A73BA5" w:rsidRDefault="00A73BA5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5A8CF14" w14:textId="081CEB84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883D1BC" w14:textId="54120EA2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3C847EC" w14:textId="457C183A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4BA4DB3" w14:textId="3A43A3B2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FEBAB12" w14:textId="1F0EAF5A" w:rsidR="00ED417C" w:rsidRDefault="00ED417C" w:rsidP="001A1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169D30F" w14:textId="77777777" w:rsidR="00ED417C" w:rsidRPr="00ED417C" w:rsidRDefault="00ED417C" w:rsidP="00ED41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4BB48FAA" w14:textId="77777777" w:rsidR="001A1A6E" w:rsidRPr="001A1A6E" w:rsidRDefault="001A1A6E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E646A33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E156D75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46A8826E" w14:textId="77777777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1B64641" w14:textId="3CD00D4B" w:rsidR="000C2BB1" w:rsidRDefault="000C2BB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49ACBE4" w14:textId="77777777" w:rsidR="00685001" w:rsidRDefault="00685001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8993A37" w14:textId="77777777" w:rsidR="0014214D" w:rsidRDefault="0014214D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u w:color="244061"/>
              </w:rPr>
            </w:pPr>
          </w:p>
          <w:p w14:paraId="0297B4BE" w14:textId="5C6AC0CB" w:rsidR="00DB1305" w:rsidRPr="00196F4A" w:rsidRDefault="00DB1305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</w:tc>
      </w:tr>
      <w:tr w:rsidR="00231863" w:rsidRPr="007F2F34" w14:paraId="4EA51A2F" w14:textId="77777777" w:rsidTr="00A7619F">
        <w:trPr>
          <w:trHeight w:val="2117"/>
        </w:trPr>
        <w:tc>
          <w:tcPr>
            <w:tcW w:w="1243" w:type="dxa"/>
          </w:tcPr>
          <w:p w14:paraId="562FC49C" w14:textId="63D3E703" w:rsidR="00231863" w:rsidRPr="007F2F34" w:rsidRDefault="0023186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4.</w:t>
            </w:r>
          </w:p>
        </w:tc>
        <w:tc>
          <w:tcPr>
            <w:tcW w:w="8079" w:type="dxa"/>
          </w:tcPr>
          <w:p w14:paraId="28B30D13" w14:textId="28336538" w:rsidR="00231863" w:rsidRDefault="0023186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 w:rsidRPr="00231863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Update and discussion – Government review of Healthwatch – how we respond and advocate for local voice.</w:t>
            </w:r>
          </w:p>
          <w:p w14:paraId="1A90F817" w14:textId="0542D2C4" w:rsidR="006D1F72" w:rsidRDefault="00C428D9" w:rsidP="00CB2EB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DB</w:t>
            </w:r>
            <w:r w:rsidR="006D1F7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5F58D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summarised</w:t>
            </w:r>
            <w:proofErr w:type="spellEnd"/>
            <w:r w:rsidR="005F58D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D1F7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the national reform direction and risk to independent patient voice. </w:t>
            </w:r>
            <w:r w:rsid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 local position statement had been circulated and an online petition promoted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 The p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etition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currently has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9,505 signatures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and a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paper version </w:t>
            </w:r>
            <w:r w:rsidR="005F58D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is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available. T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he t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arget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for 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a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government response</w:t>
            </w:r>
            <w:r w:rsidR="00FB672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is 10,000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</w:t>
            </w:r>
          </w:p>
          <w:p w14:paraId="6F62B9C6" w14:textId="0B8A85A4" w:rsidR="00CB2EB5" w:rsidRPr="00CB2EB5" w:rsidRDefault="00FB672B" w:rsidP="00CB2EB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lastRenderedPageBreak/>
              <w:t xml:space="preserve">With the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NHS </w:t>
            </w:r>
            <w:r w:rsidR="005F58D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pp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5F58D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being cited as a future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way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for patient feedback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to be gathered,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c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oncerns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have been raised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about digital exclusion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 A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national Healthwatch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survey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is being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launched to inform 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a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review which the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King’s Fund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have been commissioned to undertake. </w:t>
            </w:r>
          </w:p>
          <w:p w14:paraId="4759E261" w14:textId="18C16567" w:rsidR="00CB2EB5" w:rsidRPr="00CB2EB5" w:rsidRDefault="00FB672B" w:rsidP="00CB2EB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 response to the op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en letter sent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to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Wes Streeting, Secretary 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of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t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ate for Health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,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has been received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, it being a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standard response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, which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includes a c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ommitment to work with local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Healthwatch.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wo parliamentary motions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have been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submitted</w:t>
            </w:r>
            <w:r w:rsidR="000274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. </w:t>
            </w:r>
            <w:r w:rsidR="00CB2EB5" w:rsidRPr="00CB2EB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</w:p>
          <w:p w14:paraId="11D0F64A" w14:textId="08ED9CE1" w:rsidR="00231863" w:rsidRDefault="00271042" w:rsidP="00CC704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NB </w:t>
            </w:r>
            <w:r w:rsidR="005434AA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had attended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a webinar </w:t>
            </w:r>
            <w:r w:rsidR="005434AA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which had been 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coordinated by Healthwatch England and attended by those leading on the changes from the Department of Health and Social Care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(DHSC)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 There had been approximately 122 attendees</w:t>
            </w:r>
            <w:r w:rsidR="005434AA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 T</w:t>
            </w:r>
            <w:r w:rsidR="00CC704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he 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first draft of the health bill </w:t>
            </w:r>
            <w:r w:rsidR="005434AA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may b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e in parliament in the first quarter of next year, with its likely enactment being Spring 2027. Funding had been discussed and </w:t>
            </w:r>
            <w:r w:rsidR="0040502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it had been confirmed that 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there will be no change for 2026/27. The DHSC </w:t>
            </w:r>
            <w:r w:rsidR="0040502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updated that their current focus was to set up the national 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patient directorate. </w:t>
            </w:r>
          </w:p>
          <w:p w14:paraId="011AEC15" w14:textId="326ABCE1" w:rsidR="009410FD" w:rsidRDefault="00303E49" w:rsidP="00CC704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ub-contracting of services from local authorities and the ICB had been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questioned at the webinar</w:t>
            </w:r>
            <w:r w:rsidR="009410F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and how this should be included within the legislation. </w:t>
            </w:r>
            <w:r w:rsidR="00B73CC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NB also updated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on a follow up</w:t>
            </w:r>
            <w:r w:rsidR="00B73CC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webinar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, which DB would attend, there being further meetings </w:t>
            </w:r>
            <w:r w:rsidR="00B73CC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in the new year. </w:t>
            </w:r>
          </w:p>
          <w:p w14:paraId="01966EE4" w14:textId="623DB4FF" w:rsidR="00B73CC1" w:rsidRPr="00CC7046" w:rsidRDefault="00B73CC1" w:rsidP="00CC704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Members discussed how the proposals would </w:t>
            </w:r>
            <w:r w:rsidR="00E90E5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encourage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 disconnect between health and social care and how important it was for patient voice to have autonomy. KL commented that digital exclusion already silenced people, MB urging more</w:t>
            </w:r>
            <w:r w:rsidR="0027104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proactive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engagement with MP</w:t>
            </w:r>
            <w:r w:rsidR="00E90E5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s.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LW suggest</w:t>
            </w:r>
            <w:r w:rsidR="00E90E5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ed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that individual </w:t>
            </w:r>
            <w:r w:rsidR="00E90E5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members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contact their MPs.</w:t>
            </w:r>
            <w:r w:rsidR="0014391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JC suggested that a QR code be </w:t>
            </w:r>
            <w:r w:rsidR="0014391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lastRenderedPageBreak/>
              <w:t xml:space="preserve">created to get more people to complete the survey.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143915" w:rsidRPr="00143915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Actions:</w:t>
            </w:r>
            <w:r w:rsidR="00143915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E90E5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e</w:t>
            </w:r>
            <w:r w:rsidR="00B913F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ngagement with local MPs to continue. Members to consider speaking with their MP. NHS App survey to be launched across Sefton. Promotion of the petition to continue. </w:t>
            </w:r>
          </w:p>
        </w:tc>
        <w:tc>
          <w:tcPr>
            <w:tcW w:w="1134" w:type="dxa"/>
            <w:shd w:val="clear" w:color="auto" w:fill="auto"/>
          </w:tcPr>
          <w:p w14:paraId="26B6AD66" w14:textId="77777777" w:rsidR="00231863" w:rsidRDefault="00231863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375A195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17A7440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6AEFA89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E373E01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A64961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F6D43F1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4F86231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3294664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609A059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FAD566C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7460187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4D2E645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CD5884B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B15D4F5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4D9ECB90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38F01AC0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2C6B439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46EF2ADA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46D697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18ED82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67A5D7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1D448C1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FC9404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154FBC0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BF70F5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B3A677F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CA7DB63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229D0F3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9D2DE58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59E9EB1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870F200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504A7B5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CABB9C4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0C87C35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F81452F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73D331B4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53699DDC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014EEBF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807ACD2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67E9D5B9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2431EE1E" w14:textId="77777777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C0F2151" w14:textId="380C3FD0" w:rsidR="00B913F9" w:rsidRPr="00B913F9" w:rsidRDefault="00E90E54" w:rsidP="00E90E5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u w:color="244061"/>
              </w:rPr>
              <w:lastRenderedPageBreak/>
              <w:t>D</w:t>
            </w:r>
            <w:r w:rsidR="00B913F9" w:rsidRPr="00B913F9"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u w:color="244061"/>
              </w:rPr>
              <w:t>B/ALL</w:t>
            </w:r>
          </w:p>
          <w:p w14:paraId="0328C89E" w14:textId="788471D0" w:rsidR="00B913F9" w:rsidRDefault="00B913F9" w:rsidP="00837B0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</w:tc>
      </w:tr>
      <w:tr w:rsidR="00BC558B" w:rsidRPr="007F2F34" w14:paraId="33BF3CD7" w14:textId="77777777" w:rsidTr="00BC558B">
        <w:trPr>
          <w:trHeight w:val="458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14:paraId="49E365A5" w14:textId="0C0E20B7" w:rsidR="00BC558B" w:rsidRPr="00EB4DBA" w:rsidRDefault="00EB4DBA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  <w:r w:rsidRPr="00EB4DBA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lastRenderedPageBreak/>
              <w:t xml:space="preserve">Themes and Issues </w:t>
            </w:r>
          </w:p>
        </w:tc>
      </w:tr>
      <w:tr w:rsidR="00BC558B" w:rsidRPr="007F2F34" w14:paraId="69BAEFD6" w14:textId="77777777" w:rsidTr="004E660B">
        <w:trPr>
          <w:trHeight w:val="1550"/>
        </w:trPr>
        <w:tc>
          <w:tcPr>
            <w:tcW w:w="1243" w:type="dxa"/>
          </w:tcPr>
          <w:p w14:paraId="7849F5B8" w14:textId="38792D71" w:rsidR="00BC558B" w:rsidRDefault="00AC632B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5</w:t>
            </w:r>
            <w:r w:rsidR="00EB4DB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a</w:t>
            </w:r>
            <w:r w:rsidR="00CD2E2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.</w:t>
            </w:r>
          </w:p>
          <w:p w14:paraId="519C8FA1" w14:textId="77777777" w:rsidR="004179FD" w:rsidRDefault="004179FD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F09A25A" w14:textId="77777777" w:rsidR="004179FD" w:rsidRDefault="004179FD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5618C49" w14:textId="77777777" w:rsidR="004179FD" w:rsidRDefault="004179FD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EB351D2" w14:textId="77777777" w:rsidR="004179FD" w:rsidRDefault="004179FD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DA1EEFC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DB007CC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BEB7AEA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EBCD6C0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F5761EC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F6B0FB3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F27FD04" w14:textId="77777777" w:rsidR="00386425" w:rsidRDefault="00386425" w:rsidP="004179F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F85C4D2" w14:textId="5321970C" w:rsidR="004179FD" w:rsidRDefault="00AC632B" w:rsidP="00AC632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5</w:t>
            </w:r>
            <w:r w:rsidR="004179FD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b.</w:t>
            </w:r>
          </w:p>
          <w:p w14:paraId="0CCD4942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FD8FF6C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E695A78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EE64544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AF62979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C622D7B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1BE8062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50147E3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3710538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B1C50D6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7701FFB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734FE28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64D5DE2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DFC8C40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6E01CD7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C19A32C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9F6EC4F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7116E49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5FF8DD9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7D386FF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E1EB140" w14:textId="3E26ADE9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CEAA174" w14:textId="0040C8DE" w:rsidR="004A0CE8" w:rsidRDefault="004A0CE8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066AB83" w14:textId="0DCEA9A5" w:rsidR="004A0CE8" w:rsidRDefault="004A0CE8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C4ED3C4" w14:textId="125A29DF" w:rsidR="004A0CE8" w:rsidRDefault="004A0CE8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8051C84" w14:textId="77777777" w:rsidR="00733482" w:rsidRDefault="00733482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8F1FB78" w14:textId="77777777" w:rsidR="00B40776" w:rsidRDefault="00B4077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4c. </w:t>
            </w:r>
          </w:p>
          <w:p w14:paraId="6D5B041E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FB66BFA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7E8CD38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1ED6E90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49DC5EA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E4E7DBE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F64FB13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464112E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C95ABF5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4555250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4A3398C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9A4B880" w14:textId="77777777" w:rsidR="008F5A26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1783475" w14:textId="77777777" w:rsidR="006D27CD" w:rsidRDefault="006D27CD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989CE27" w14:textId="1AAFB324" w:rsidR="008F5A26" w:rsidRPr="007F2F34" w:rsidRDefault="008F5A26" w:rsidP="003864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    4d. </w:t>
            </w:r>
          </w:p>
        </w:tc>
        <w:tc>
          <w:tcPr>
            <w:tcW w:w="8079" w:type="dxa"/>
          </w:tcPr>
          <w:p w14:paraId="4584206A" w14:textId="197832B5" w:rsidR="00BC558B" w:rsidRDefault="00EB4DBA" w:rsidP="00BC55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lastRenderedPageBreak/>
              <w:t xml:space="preserve">Updates/ </w:t>
            </w:r>
            <w:r w:rsidR="004179FD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t</w:t>
            </w: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 xml:space="preserve">hemes for consideration from </w:t>
            </w:r>
            <w:proofErr w:type="spellStart"/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organi</w:t>
            </w:r>
            <w:r w:rsidR="004179FD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s</w:t>
            </w: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ational</w:t>
            </w:r>
            <w:proofErr w:type="spellEnd"/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 xml:space="preserve"> members.</w:t>
            </w:r>
          </w:p>
          <w:p w14:paraId="6D52CEA7" w14:textId="09E9D17B" w:rsidR="00CC08F3" w:rsidRPr="00CC08F3" w:rsidRDefault="00CC08F3" w:rsidP="00CC08F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KL 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reported on inconsistent</w:t>
            </w:r>
            <w:r w:rsidR="009F1797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messaging 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relating to vaccinations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. P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ublic confidence 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relies 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on clarity and locally this isn’t 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in place.</w:t>
            </w:r>
            <w:r w:rsidR="0064634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One of the key questions being asked is why nationally the age 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for covid vaccines </w:t>
            </w:r>
            <w:r w:rsidR="0064634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had been set at 75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+</w:t>
            </w:r>
            <w:r w:rsidR="0064634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years </w:t>
            </w:r>
            <w:r w:rsidR="007C327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and why the flu vaccine was more widely available for vulnerable groups.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DB</w:t>
            </w:r>
            <w:r w:rsidR="00DB066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added </w:t>
            </w:r>
            <w:r w:rsidR="007C327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that informal carer</w:t>
            </w:r>
            <w:r w:rsidR="00DB0668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s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had 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contacted Healthwatch as they 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felt they should have been included in </w:t>
            </w:r>
            <w:r w:rsidR="007C327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>the eligibility</w:t>
            </w:r>
            <w:r w:rsidR="006E1D3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group</w:t>
            </w:r>
            <w:r w:rsidR="00910C19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. </w:t>
            </w:r>
            <w:r w:rsidR="00646340" w:rsidRPr="00646340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</w:rPr>
              <w:t>Action:</w:t>
            </w:r>
            <w:r w:rsidR="00646340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  <w:t xml:space="preserve"> clarification on the covid vaccine and eligibility to be gained from colleagues in Sefton Place. </w:t>
            </w:r>
          </w:p>
          <w:p w14:paraId="37D2C2CD" w14:textId="77777777" w:rsidR="004179FD" w:rsidRDefault="004179FD" w:rsidP="00F1747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 w:rsidRPr="004179FD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 xml:space="preserve">Updates/ themes for consideration from locality representatives. </w:t>
            </w:r>
          </w:p>
          <w:p w14:paraId="7D72DC52" w14:textId="2D3F072C" w:rsidR="00AC632B" w:rsidRDefault="009B22A4" w:rsidP="00B3702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 w:rsidRPr="00913BA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AM</w:t>
            </w:r>
            <w:r w:rsidR="00913BA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asked that access to patient transport be highlighted again as issues </w:t>
            </w:r>
            <w:r w:rsidR="0089139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continued to be raised. </w:t>
            </w:r>
            <w:r w:rsidR="00913BA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MW provided details of a call into Healthwatch that morning concerning a patient who due to no appointments at Formby clinic</w:t>
            </w:r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for a dressing, had been told to return back to </w:t>
            </w:r>
            <w:proofErr w:type="spellStart"/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Ormskirk</w:t>
            </w:r>
            <w:proofErr w:type="spellEnd"/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Wal</w:t>
            </w:r>
            <w:r w:rsidR="00F152C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k-i</w:t>
            </w:r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 </w:t>
            </w:r>
            <w:proofErr w:type="spellStart"/>
            <w:r w:rsidR="00F152C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</w:t>
            </w:r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entre</w:t>
            </w:r>
            <w:proofErr w:type="spellEnd"/>
            <w:r w:rsidR="0089139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and the associated costs relating to travel</w:t>
            </w:r>
            <w:r w:rsidR="007830E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. DB and WA updated that access to appointments for wound dressing and stitches removal had come through as a theme from engagement at Litherland Urgent Treatment Centre and was being examined. Following discussion, it was agreed that </w:t>
            </w:r>
            <w:r w:rsidR="000477B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the availability of wound care/ clinic availability and the </w:t>
            </w:r>
            <w:r w:rsidR="00DC2E4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associated wider impacts on travel and financial burdens be reviewed further. </w:t>
            </w:r>
            <w:r w:rsidR="00DC2E41" w:rsidRPr="008921A0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Action:</w:t>
            </w:r>
            <w:r w:rsidR="00DC2E4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DC2E4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lastRenderedPageBreak/>
              <w:t xml:space="preserve">further feedback to be gathered </w:t>
            </w:r>
            <w:r w:rsidR="008921A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to support the group to review the issues in more depth. </w:t>
            </w:r>
          </w:p>
          <w:p w14:paraId="6E18E17D" w14:textId="07454F7B" w:rsidR="008921A0" w:rsidRDefault="008921A0" w:rsidP="00B3702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BR </w:t>
            </w:r>
            <w:r w:rsidR="0036665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had an enquiry about the ‘Pharmacy First’ scheme and eligibility, there being for example, some age restrictions on some of the schemes. </w:t>
            </w:r>
          </w:p>
          <w:p w14:paraId="0906CB59" w14:textId="3529C71A" w:rsidR="0036665D" w:rsidRPr="00913BAB" w:rsidRDefault="0036665D" w:rsidP="00B3702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BR also raised </w:t>
            </w:r>
            <w:r w:rsidR="006C521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podiatry services and how she had been told that the</w:t>
            </w:r>
            <w:r w:rsidR="00F152C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service was looking to reduce </w:t>
            </w:r>
            <w:r w:rsidR="006C521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the number of patients they would be treating. DB explained that Healthwatch was aware that the service had been reviewing eligibility criteria. </w:t>
            </w:r>
            <w:r w:rsidR="006C5213" w:rsidRPr="006C5213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Action:</w:t>
            </w:r>
            <w:r w:rsidR="006C521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to gain an update on the referral pathway for podiatry services. </w:t>
            </w:r>
          </w:p>
          <w:p w14:paraId="3E49A8D6" w14:textId="67230126" w:rsidR="00B40776" w:rsidRPr="00B40776" w:rsidRDefault="009E4184" w:rsidP="00B3702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 w:rsidRPr="009E418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 xml:space="preserve">Themes for consideration from Healthwatch engagement </w:t>
            </w:r>
          </w:p>
          <w:p w14:paraId="2D5EA642" w14:textId="2188A532" w:rsidR="009E4184" w:rsidRDefault="0068292B" w:rsidP="00BD67C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WA updated that GP access continue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to be a dominant theme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. </w:t>
            </w:r>
            <w:r w:rsidR="00485C5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WA also explained </w:t>
            </w:r>
            <w:r w:rsid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that digital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poverty was increasing, particularly older residents sharing how they struggled to communicate with 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services. 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Other residents who had mobiles spoke about 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not being able to 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access NHS messages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, as their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phones did not have the latest operating system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/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had no access to WIFI and 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how they visited local</w:t>
            </w:r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community </w:t>
            </w:r>
            <w:proofErr w:type="spellStart"/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centres</w:t>
            </w:r>
            <w:proofErr w:type="spellEnd"/>
            <w:r w:rsidR="007C3507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to p</w:t>
            </w:r>
            <w:r w:rsidR="00B9234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ick up WIFI. </w:t>
            </w:r>
          </w:p>
          <w:p w14:paraId="3BFB9568" w14:textId="0C09509B" w:rsidR="007C3507" w:rsidRPr="009E4184" w:rsidRDefault="007C3507" w:rsidP="00BD67C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WA had also presented at the Sefton Faith Forum and one of the emerging themes was loneliness and isolation and not knowing who to contact for support. </w:t>
            </w:r>
          </w:p>
          <w:p w14:paraId="297863D6" w14:textId="45AF7E6A" w:rsidR="009E4184" w:rsidRDefault="008F5A26" w:rsidP="00BD67C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 w:rsidRPr="008F5A26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>Outcomes from Healthwatch interventions / work</w:t>
            </w:r>
          </w:p>
          <w:p w14:paraId="5350BFB4" w14:textId="4333DC54" w:rsidR="008F5A26" w:rsidRPr="008F5A26" w:rsidRDefault="006C12FE" w:rsidP="008F5A2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 w:rsidRPr="006C12F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DB</w:t>
            </w:r>
            <w:r w:rsidR="008F5A26" w:rsidRPr="006C12F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highlighted a number of</w:t>
            </w:r>
            <w:r w:rsidR="006D27C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outcomes from issues/ themes coming through </w:t>
            </w:r>
            <w:r w:rsidR="00FE435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to Healthwatch:</w:t>
            </w:r>
          </w:p>
          <w:p w14:paraId="6E4D58CE" w14:textId="124779FC" w:rsidR="008F5A26" w:rsidRPr="008F5A26" w:rsidRDefault="007A25D8" w:rsidP="008F5A2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F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rom attending Sefton Opera and engaging with 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residents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,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issues were raised about Warren Park Nursing Home and </w:t>
            </w:r>
            <w:proofErr w:type="spellStart"/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lastRenderedPageBreak/>
              <w:t>A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lcedo</w:t>
            </w:r>
            <w:proofErr w:type="spellEnd"/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Domiciliary Care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. </w:t>
            </w:r>
            <w:r w:rsidR="006D27C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This intelligence had been fe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d </w:t>
            </w:r>
            <w:r w:rsidR="006D27C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into the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quality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assurance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team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at Sefton Council and</w:t>
            </w:r>
            <w:r w:rsidR="006D27C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have been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reviewed</w:t>
            </w:r>
            <w:r w:rsidR="006D27C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and included into their evidence base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.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</w:p>
          <w:p w14:paraId="15C262DF" w14:textId="4BE264FA" w:rsidR="00301E99" w:rsidRDefault="008F5A26" w:rsidP="008F5A2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</w:pP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From holding a session with Reach Men’s Centre, we share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d feedback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with NHS Cheshire and Merseyside 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about the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lack of support for </w:t>
            </w:r>
            <w:r w:rsidR="007A25D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informal 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carers</w:t>
            </w:r>
            <w:r w:rsidR="007A25D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at</w:t>
            </w:r>
            <w:r w:rsidR="007A25D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GP</w:t>
            </w:r>
            <w:r w:rsidR="00301E9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practice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s. In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sharing this at the Sefton Primary Care Forum</w:t>
            </w:r>
            <w:r w:rsidR="00301E9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, commissioners have agreed that 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consideration </w:t>
            </w:r>
            <w:r w:rsidR="00301E9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of 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carer support</w:t>
            </w:r>
            <w:r w:rsidR="00301E9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needs to be given when developing 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next </w:t>
            </w:r>
            <w:r w:rsidR="00301E99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year’s</w:t>
            </w:r>
            <w:r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local quality</w:t>
            </w:r>
            <w:r w:rsidRPr="008F5A26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  <w:t xml:space="preserve"> </w:t>
            </w:r>
            <w:r w:rsidR="00301E9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contract.</w:t>
            </w:r>
          </w:p>
          <w:p w14:paraId="70A03A92" w14:textId="7CB5575E" w:rsidR="009E4184" w:rsidRDefault="00301E99" w:rsidP="00BD67C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A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recurring issue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is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patients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being told they are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no longer able to book appointment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in person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at their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GP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practice. We have previously 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challenged communications from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Ford Medical Centre, which we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re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overturned, and more recently with Bootle Village Surgery,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copy of a text message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was 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shared by a patient</w:t>
            </w:r>
            <w:r w:rsidR="00FD231E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and Healthwatch was able to highlight this with the commissioner. </w:t>
            </w:r>
            <w:r w:rsidR="00DE2D2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8F5A26" w:rsidRPr="008F5A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</w:p>
          <w:p w14:paraId="46B68F46" w14:textId="643D2CE1" w:rsidR="007076F2" w:rsidRPr="00B04AE2" w:rsidRDefault="00F5578D" w:rsidP="00860BE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</w:rPr>
            </w:pPr>
            <w:r w:rsidRPr="00F5578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It was noted by everyone that the</w:t>
            </w:r>
            <w:r w:rsidR="004922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work of the</w:t>
            </w:r>
            <w:r w:rsidRPr="00F5578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monitoring panel </w:t>
            </w:r>
            <w:r w:rsidR="004922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was </w:t>
            </w:r>
            <w:r w:rsidRPr="00F5578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support</w:t>
            </w:r>
            <w:r w:rsidR="004922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ing the organisation </w:t>
            </w:r>
            <w:r w:rsidRPr="00F5578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>to record activities and outcomes</w:t>
            </w:r>
            <w:r w:rsidR="004922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 in a more structured way</w:t>
            </w:r>
            <w:r w:rsidRPr="00F5578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42F5E040" w14:textId="77777777" w:rsidR="00BC558B" w:rsidRDefault="00BC558B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141C755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F26A821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BCE21B3" w14:textId="0A482998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D705116" w14:textId="28E37A8E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9E170F4" w14:textId="18B7128A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24F0010" w14:textId="6BC24E09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838A283" w14:textId="4FBF3D27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699D888" w14:textId="0714D1AC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4BC5521" w14:textId="081A9BD3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A2D24DB" w14:textId="77777777" w:rsidR="00DB0668" w:rsidRDefault="00DB0668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FD8900A" w14:textId="7AC26294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 w:rsidRPr="00646340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0E4CCFB0" w14:textId="33C85999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8220113" w14:textId="3B8FFC1C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DC79F95" w14:textId="0E41CFB4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DC9E531" w14:textId="156A3024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5C5966B" w14:textId="28284956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C922024" w14:textId="7CE7CBE2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3858FE4" w14:textId="15EE0229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6D59AAF" w14:textId="2B9C29D4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0FD8654" w14:textId="391715F7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5B26937" w14:textId="687B3D91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AF5D4AB" w14:textId="23EC7AAA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22A9DBB" w14:textId="77F1DDD4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4D8187C" w14:textId="41301A4C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D6DB9DC" w14:textId="25802E7A" w:rsidR="008921A0" w:rsidRDefault="008921A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765AD79" w14:textId="77777777" w:rsidR="00F152C6" w:rsidRDefault="00F152C6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E04F4EF" w14:textId="77777777" w:rsidR="00F152C6" w:rsidRDefault="008921A0" w:rsidP="00F152C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  <w:r w:rsidRPr="008921A0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  <w:t>WA/HH</w:t>
            </w:r>
          </w:p>
          <w:p w14:paraId="1FBDA730" w14:textId="4F35783F" w:rsidR="008921A0" w:rsidRDefault="008921A0" w:rsidP="00F152C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  <w:r w:rsidRPr="008921A0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  <w:lastRenderedPageBreak/>
              <w:t>/ DB</w:t>
            </w:r>
          </w:p>
          <w:p w14:paraId="2F6A8840" w14:textId="24F9BC8B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BC2EA4E" w14:textId="1FA36298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A0A13CB" w14:textId="4FA643E3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8873FF2" w14:textId="37ACF0A5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098B998" w14:textId="7E14B2EA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B20ABC6" w14:textId="2F6ABE8C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D1CBED4" w14:textId="42D186CF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B2D8B16" w14:textId="1D3DCDAB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707EA91" w14:textId="35BEA786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E2D9A44" w14:textId="668413B1" w:rsidR="006C5213" w:rsidRDefault="006C521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9BB911F" w14:textId="1EC805B7" w:rsidR="006C5213" w:rsidRPr="008921A0" w:rsidRDefault="006C5213" w:rsidP="006C521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  <w:t xml:space="preserve">    </w:t>
            </w:r>
            <w:r w:rsidRPr="006C5213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4BC91DDD" w14:textId="77777777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8355AC0" w14:textId="51E74872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0D32F4E" w14:textId="30CAA0C6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88692CF" w14:textId="0DBB08F6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B537F36" w14:textId="2D441D26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91F0F2D" w14:textId="2795F90E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F806168" w14:textId="3B25AC05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F452278" w14:textId="77777777" w:rsidR="00646340" w:rsidRDefault="00646340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A694874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384860A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7C25976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3528D41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914D874" w14:textId="77777777" w:rsidR="007968C3" w:rsidRDefault="007968C3" w:rsidP="006463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ACBE3A4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DE6EFB8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9206393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F62B11C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FA8650B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E1C1E89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4316E57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944D92A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06F21A6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B85FC96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3019365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62C339D" w14:textId="77777777" w:rsidR="007968C3" w:rsidRDefault="007968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168776E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5688217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05B7D51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20D2B77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A176A50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D4D16B8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0D5C864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6DB52CE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5CAB95A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AC971D8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35AF79E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6E41311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F063998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AD5DB05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CAC8EFC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39539E8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C3C3E86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0D4201B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8DAD05C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1ECC138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368E260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DAEE82F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D36FAAB" w14:textId="77777777" w:rsidR="00872305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4A359DA" w14:textId="5233A295" w:rsidR="00872305" w:rsidRPr="007968C3" w:rsidRDefault="00872305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</w:tc>
      </w:tr>
      <w:tr w:rsidR="002C7171" w:rsidRPr="007F2F34" w14:paraId="19F3AF12" w14:textId="77777777" w:rsidTr="00A54FE8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14:paraId="55903FFD" w14:textId="099A505E" w:rsidR="002C7171" w:rsidRPr="00D06A53" w:rsidRDefault="007076F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lastRenderedPageBreak/>
              <w:t xml:space="preserve">Operational Issues </w:t>
            </w:r>
          </w:p>
        </w:tc>
      </w:tr>
      <w:tr w:rsidR="00F41C43" w:rsidRPr="007F2F34" w14:paraId="11E4621C" w14:textId="77777777" w:rsidTr="00C1210C">
        <w:trPr>
          <w:trHeight w:val="1108"/>
        </w:trPr>
        <w:tc>
          <w:tcPr>
            <w:tcW w:w="1243" w:type="dxa"/>
          </w:tcPr>
          <w:p w14:paraId="776D37C6" w14:textId="77777777" w:rsidR="00F41C43" w:rsidRDefault="00F41C4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5a. </w:t>
            </w:r>
          </w:p>
          <w:p w14:paraId="3C592D6A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009930A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0445C71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1440439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8945B2E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9AC2AAB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5D52F1B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2187C74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2D42A8B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1AA23F4" w14:textId="77777777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632281A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BE8F0BE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ABC94A2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03C2603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20C24E9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33A615C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CE1740D" w14:textId="77777777" w:rsidR="005C593D" w:rsidRDefault="005C593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9656267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E46F6BC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54ECC12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E926E7B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5D2C994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3535665" w14:textId="77777777" w:rsidR="00A20F92" w:rsidRDefault="00A20F9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B3C9304" w14:textId="33D7EBAB" w:rsidR="008608B8" w:rsidRDefault="008608B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5b. </w:t>
            </w:r>
          </w:p>
        </w:tc>
        <w:tc>
          <w:tcPr>
            <w:tcW w:w="8079" w:type="dxa"/>
          </w:tcPr>
          <w:p w14:paraId="5E1D40BE" w14:textId="77777777" w:rsidR="00F41C43" w:rsidRDefault="00F41C43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F41C43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Update from the south and central Sefton community champion network meeting – July</w:t>
            </w:r>
          </w:p>
          <w:p w14:paraId="5962F0A5" w14:textId="77777777" w:rsidR="00F41C43" w:rsidRDefault="00F41C43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12FFA22" w14:textId="0B85A109" w:rsidR="001C7326" w:rsidRDefault="00204A41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 w:rsidRPr="00204A4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WA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updated that guest speakers at the meeting had included North West Ambulance Service (NWAS), Active Sefton and Jane Elliott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(JE)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, NHS Cheshire and Merseyside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.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WA explained that attendance </w:t>
            </w:r>
            <w:r w:rsidR="008608B8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was good, with a number of organisations 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engaging at meetings. </w:t>
            </w:r>
            <w:r w:rsidR="001C73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Some of the emerging issues 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discussed at the meeting </w:t>
            </w:r>
            <w:r w:rsidR="001C73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included; digital access barriers for older residents and a lack of annual health checks. From GP access </w:t>
            </w:r>
            <w:r w:rsidR="001C73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issues, a lack of appointment times for phone consultations is leading to residents becoming anxious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/ </w:t>
            </w:r>
            <w:r w:rsidR="001C73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fear of leaving their home in case a call is missed, some GP telephone consultations taking place late in the evening (up until 7:30pm). WA noted the positive development in J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E</w:t>
            </w:r>
            <w:r w:rsidR="001C732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offering digital support sessions for champions </w:t>
            </w:r>
            <w:r w:rsidR="00A20F9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on how to 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access and </w:t>
            </w:r>
            <w:r w:rsidR="00A20F9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use the NHS App. </w:t>
            </w:r>
          </w:p>
          <w:p w14:paraId="02B93465" w14:textId="161BB30D" w:rsidR="005C593D" w:rsidRDefault="005C593D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FB0C195" w14:textId="6078BA80" w:rsidR="005C593D" w:rsidRDefault="005C593D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It was noted by DB that there was no update from the Southport and Formby network as their last meeting had been rescheduled and </w:t>
            </w:r>
            <w:r w:rsidR="003C0186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the update had been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provided at the previous meeting. LW and AM commented that they felt </w:t>
            </w:r>
            <w:r w:rsidR="0073348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sometimes meetings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could be held jointly as some guest speakers would be beneficial to both networks. </w:t>
            </w:r>
          </w:p>
          <w:p w14:paraId="2ABDEA32" w14:textId="52CE4326" w:rsidR="008608B8" w:rsidRDefault="008608B8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DF2F17B" w14:textId="4337F236" w:rsidR="008608B8" w:rsidRDefault="008608B8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Update from the joint community champion meeting (September)</w:t>
            </w:r>
          </w:p>
          <w:p w14:paraId="5453E738" w14:textId="31DA34DF" w:rsidR="008608B8" w:rsidRDefault="008608B8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B2B2D93" w14:textId="2771B4C2" w:rsidR="008608B8" w:rsidRPr="00673630" w:rsidRDefault="00673630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WA explained that once a year, the two networks came together 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in person. The meeting was informal and was a chance for members to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share their s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ervice offer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s, 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network and share resources. A survey had been sent to those attending after the meeting and a number of positive outcomes had been recorded. Contact details had been shared and there were discussions between a number of champions about collaborating in the future. One of the champions, who was leaving their post due to funding, 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planned 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to volunteer with two of the champion organisations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they had met at the meeting. E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veryone attending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had shared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how they had felt the meeting t</w:t>
            </w:r>
            <w:r w:rsidR="00E94D5B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o be </w:t>
            </w:r>
            <w:r w:rsidR="007B0D44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beneficial. </w:t>
            </w:r>
            <w:r w:rsidR="00C23D39" w:rsidRPr="00C23D39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Action:</w:t>
            </w:r>
            <w:r w:rsidR="00C23D3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evaluation feedback will be shared with DB. </w:t>
            </w:r>
          </w:p>
          <w:p w14:paraId="5DE0FBA2" w14:textId="43B6CD85" w:rsidR="00F41C43" w:rsidRDefault="00F41C43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1134" w:type="dxa"/>
          </w:tcPr>
          <w:p w14:paraId="65122969" w14:textId="77777777" w:rsidR="00F41C43" w:rsidRDefault="00F41C4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D95E315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D79890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C1E3D6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3D10F8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A6D684D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5565807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3E76B9E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E571A8A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3B56AA9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E942228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66FC617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EAD37A0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D1B66F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A22632E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61702B1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7329A5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9555718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3296BE6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086C188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ECCE5AA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7A32FA3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41A2045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07B6407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82C2ECD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03E48B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8F8C459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ADBAE32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BF18AE1" w14:textId="77777777" w:rsidR="00C23D39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AE7C128" w14:textId="2C757EE2" w:rsidR="00FF2A06" w:rsidRDefault="00C23D3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   </w:t>
            </w:r>
            <w:r w:rsidR="00FF2A06"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 </w:t>
            </w:r>
          </w:p>
          <w:p w14:paraId="28205089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4647E82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D66B2B9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86F7011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FE3F32A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40A3021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BB2A672" w14:textId="77777777" w:rsidR="00FF2A06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063F788" w14:textId="77777777" w:rsidR="00B84949" w:rsidRDefault="00FF2A06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</w:p>
          <w:p w14:paraId="423F9714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AC0DA66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CA50645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602BF3F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F93FF53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0CBF62F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614C4F6" w14:textId="77777777" w:rsidR="00B84949" w:rsidRDefault="00B84949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B22675F" w14:textId="50305004" w:rsidR="00C23D39" w:rsidRPr="00FF2A06" w:rsidRDefault="00E94D5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  <w:r w:rsidR="00FF2A06"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  <w:r w:rsidR="00FF2A06" w:rsidRPr="00FF2A06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  <w:t>WA</w:t>
            </w:r>
          </w:p>
        </w:tc>
      </w:tr>
      <w:tr w:rsidR="000552DD" w:rsidRPr="007F2F34" w14:paraId="40064300" w14:textId="77777777" w:rsidTr="00C1210C">
        <w:trPr>
          <w:trHeight w:val="1108"/>
        </w:trPr>
        <w:tc>
          <w:tcPr>
            <w:tcW w:w="1243" w:type="dxa"/>
          </w:tcPr>
          <w:p w14:paraId="7A5F69CA" w14:textId="0C6AB680" w:rsidR="000552DD" w:rsidRDefault="004366C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6</w:t>
            </w:r>
            <w:r w:rsidR="007076F2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. </w:t>
            </w:r>
          </w:p>
          <w:p w14:paraId="03F79AF7" w14:textId="4D009546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A6B8A54" w14:textId="7AA68191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0C59BB3" w14:textId="17F2FDF8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005C1B3" w14:textId="57E4C91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F045C9C" w14:textId="6561CF45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4597AFB" w14:textId="27CFE51F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D95AC80" w14:textId="2207AD54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B9128B0" w14:textId="2AD2B21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007FBFE" w14:textId="7D5B29F8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D66021C" w14:textId="3D6BBF1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98FBEA8" w14:textId="4A922E4A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5069F01" w14:textId="4A0EC63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3D66E64" w14:textId="4455C054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8C033BA" w14:textId="708D3EE8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5B35066" w14:textId="7B205EA6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3DC016A" w14:textId="4A2F03C4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8B06241" w14:textId="71B6083D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F6707F0" w14:textId="5EA88516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206836C" w14:textId="4EEC855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2C398BE" w14:textId="04C7AED5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B8AD3E1" w14:textId="17EF48EA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1CCFB52" w14:textId="3FD2491D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14BAC97" w14:textId="4F28C22B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9ADD6FE" w14:textId="4D1DBEB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92B4B27" w14:textId="5CEEDF9F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305C967" w14:textId="200C4AD0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29ED19A" w14:textId="71DBB1B9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43DE991" w14:textId="26360DC2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2BA9A28" w14:textId="4BB8995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3E084C5" w14:textId="575226F9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5ADFB26" w14:textId="7E88885D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6E45464" w14:textId="10865CDE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0DA570A4" w14:textId="1EDEFBB4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B6ADDBD" w14:textId="7DC98215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6906B85" w14:textId="5D79ABF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FC672EE" w14:textId="1B33CC49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D30CC5C" w14:textId="441CB5F8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C7DCF0D" w14:textId="217CE50A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F6B76C4" w14:textId="68B817A4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796FD1A1" w14:textId="51CA12A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5039C883" w14:textId="53CE2680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6A7DF55" w14:textId="112F89C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67C4B50F" w14:textId="0062FBA3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474F6806" w14:textId="4C567A28" w:rsidR="00FD28EB" w:rsidRDefault="00FD28E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48FF711" w14:textId="0334C5F3" w:rsidR="003B54D2" w:rsidRPr="007F2F34" w:rsidRDefault="003B54D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8079" w:type="dxa"/>
          </w:tcPr>
          <w:p w14:paraId="35CEB2FD" w14:textId="52B7B60C" w:rsidR="00A97BA0" w:rsidRDefault="007076F2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 xml:space="preserve">Work </w:t>
            </w:r>
            <w:r w:rsidR="00FC0562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P</w:t>
            </w: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 xml:space="preserve">lan </w:t>
            </w:r>
            <w:r w:rsidR="00FC0562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U</w:t>
            </w: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 xml:space="preserve">pdate. </w:t>
            </w:r>
          </w:p>
          <w:p w14:paraId="34107CF3" w14:textId="77963417" w:rsidR="00BC2D29" w:rsidRDefault="00BC2D29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</w:rPr>
            </w:pPr>
          </w:p>
          <w:p w14:paraId="778F1906" w14:textId="3FEDC6DD" w:rsidR="00F2571C" w:rsidRPr="00F2571C" w:rsidRDefault="00F257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</w:rPr>
            </w:pP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</w:rPr>
              <w:t xml:space="preserve">What we found when we stepped inside – Enter and View visits to care homes </w:t>
            </w:r>
          </w:p>
          <w:p w14:paraId="7E45E0ED" w14:textId="3A9144D3" w:rsidR="00F2571C" w:rsidRDefault="00F257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DB provided details of the visit to Lancaster Court (</w:t>
            </w: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30.09.2025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). Overall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,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this had been a good visit, residents appeared to be settled and happy. R</w:t>
            </w: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esidents did share that they would welcome more religious input 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and this will be a </w:t>
            </w: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recommendation in the main report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. Another i</w:t>
            </w: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ssue 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emerging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was how care homes struggle to 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pre-book </w:t>
            </w:r>
            <w:r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taxi’s 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suitable to take wheelchairs</w:t>
            </w:r>
            <w:r w:rsidR="00567693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, which can restrict residents from accessing appointments/ social activities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.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</w:t>
            </w:r>
            <w:r w:rsidR="00567693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A further discussion took place about reflections following the visit. </w:t>
            </w:r>
          </w:p>
          <w:p w14:paraId="03D3DB5F" w14:textId="5D909472" w:rsidR="00F2571C" w:rsidRDefault="00B52769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The next visit is scheduled for tomorrow and will take place at ‘Cloisters’, a twenty bedded care home in </w:t>
            </w:r>
            <w:proofErr w:type="spellStart"/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Blundellsands</w:t>
            </w:r>
            <w:proofErr w:type="spellEnd"/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. </w:t>
            </w:r>
            <w:r w:rsidR="00F1794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A visit to ‘</w:t>
            </w:r>
            <w:proofErr w:type="spellStart"/>
            <w:r w:rsidR="00F1794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Locarwoods</w:t>
            </w:r>
            <w:proofErr w:type="spellEnd"/>
            <w:r w:rsidR="00F1794A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of Birkdale’ is being planned for November. </w:t>
            </w:r>
          </w:p>
          <w:p w14:paraId="0E9BBCD9" w14:textId="5D96041A" w:rsidR="00667C54" w:rsidRDefault="00667C54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LW updated that from a previous visit to Acacia Court, the recommendation relating to signage to the main entrance had been put in place. </w:t>
            </w:r>
          </w:p>
          <w:p w14:paraId="5F2845DD" w14:textId="2101D805" w:rsidR="00F67E20" w:rsidRPr="00F2571C" w:rsidRDefault="00F67E20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AM asked if any of the homes on the green provider list were run by </w:t>
            </w:r>
            <w:proofErr w:type="spellStart"/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Dovehaven</w:t>
            </w:r>
            <w:proofErr w:type="spellEnd"/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, 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an organisation with a number of homes across Sefton. </w:t>
            </w:r>
            <w:r w:rsidRPr="00F67E20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8"/>
                <w:szCs w:val="28"/>
                <w:u w:color="244061"/>
              </w:rPr>
              <w:t>Action: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green provider list to be checked/ discussion to take place with the manager of the quality assurance team. </w:t>
            </w:r>
          </w:p>
          <w:p w14:paraId="719386C7" w14:textId="2516F456" w:rsidR="00F2571C" w:rsidRPr="008C231C" w:rsidRDefault="00F257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244061"/>
              </w:rPr>
            </w:pPr>
            <w:r w:rsidRPr="008C23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 w:color="244061"/>
              </w:rPr>
              <w:t>Listening Event at Southport Hospital.</w:t>
            </w:r>
          </w:p>
          <w:p w14:paraId="63C20F4C" w14:textId="599E53B8" w:rsidR="00F2571C" w:rsidRPr="00F2571C" w:rsidRDefault="008C23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Two visits are planned for January 2026 (20</w:t>
            </w:r>
            <w:r w:rsidRPr="008C23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  <w:vertAlign w:val="superscript"/>
              </w:rPr>
              <w:t>th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and 21</w:t>
            </w:r>
            <w:r w:rsidRPr="008C23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  <w:vertAlign w:val="superscript"/>
              </w:rPr>
              <w:t>st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) to talk to</w:t>
            </w:r>
            <w:r w:rsidR="00F2571C"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patients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and their visitors in ward areas</w:t>
            </w:r>
            <w:r w:rsidR="00F2571C"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to gather feedback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/ </w:t>
            </w:r>
            <w:r w:rsidR="00F2571C"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make observations on how care and treatment is being provided.</w:t>
            </w:r>
          </w:p>
          <w:p w14:paraId="55DB1868" w14:textId="0835B36D" w:rsidR="00F2571C" w:rsidRPr="00F2571C" w:rsidRDefault="008C23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 xml:space="preserve">A planning </w:t>
            </w:r>
            <w:r w:rsidR="00F2571C" w:rsidRPr="00F2571C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meeting with the patient experience team is scheduled for November</w:t>
            </w:r>
            <w:r w:rsidR="0003704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, DB thanking members for taking the time to review the first draft of the survey. </w:t>
            </w:r>
          </w:p>
          <w:p w14:paraId="3D88BDC1" w14:textId="57DBA60C" w:rsidR="00F2571C" w:rsidRPr="0003704F" w:rsidRDefault="00F2571C" w:rsidP="00F2571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</w:rPr>
            </w:pPr>
            <w:r w:rsidRPr="0003704F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val="single"/>
              </w:rPr>
              <w:t xml:space="preserve">Supported Living </w:t>
            </w:r>
          </w:p>
          <w:p w14:paraId="189E723A" w14:textId="636964D8" w:rsidR="00A71913" w:rsidRPr="007528A6" w:rsidRDefault="00B43ACB" w:rsidP="00B43AC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DB explained that despite attempting to join the supported living co-production group yesterday via zoom, she had 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encountered problems.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JC had attended and fed back that those living in supported living would be called tenants. There had been a discussion at the meeting on the low level of carers 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c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omplet</w:t>
            </w:r>
            <w:r w:rsidR="00F079E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ing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the survey (7 in total) and how a number of the tenants would have required support to complete the survey</w:t>
            </w:r>
            <w:r w:rsidR="00027A1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and how independent support may have been beneficial. 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NB thanked JC for this feedback. </w:t>
            </w:r>
          </w:p>
        </w:tc>
        <w:tc>
          <w:tcPr>
            <w:tcW w:w="1134" w:type="dxa"/>
          </w:tcPr>
          <w:p w14:paraId="1190DAD6" w14:textId="77777777" w:rsidR="000552DD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D280D52" w14:textId="77777777" w:rsidR="00F154AF" w:rsidRDefault="00F154A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493EADE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9A605AA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1341B62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70B4329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61C5D73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939F1A6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EF84439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55E0D29" w14:textId="77777777" w:rsidR="00ED524E" w:rsidRDefault="00ED524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42B9831" w14:textId="77777777" w:rsidR="00F154AF" w:rsidRDefault="00F154A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77A4F6A" w14:textId="77777777" w:rsidR="00F154AF" w:rsidRDefault="00F154A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A457783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606CCE9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DEFC4D6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25F1672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4ECB895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871E334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4261FC7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59DDF9F" w14:textId="77777777" w:rsidR="00EC5ADB" w:rsidRDefault="00EC5AD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498B7CA" w14:textId="77777777" w:rsidR="00F609AB" w:rsidRDefault="00F609A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1CFC934" w14:textId="77777777" w:rsidR="00F609AB" w:rsidRDefault="00F609A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B669D71" w14:textId="2C17E13E" w:rsidR="00F609AB" w:rsidRDefault="00F609A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B28DFCA" w14:textId="62768FDB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979A5F6" w14:textId="4AE0D3AA" w:rsidR="00F67E20" w:rsidRDefault="00F67E20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E24FFFE" w14:textId="5C7D87F1" w:rsidR="00F67E20" w:rsidRDefault="00F67E20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235072E" w14:textId="476121EA" w:rsidR="00F67E20" w:rsidRDefault="00F67E20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A819077" w14:textId="76C3CF0A" w:rsidR="00F67E20" w:rsidRPr="00F67E20" w:rsidRDefault="00F67E20" w:rsidP="00F67E2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F67E20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DB</w:t>
            </w:r>
          </w:p>
          <w:p w14:paraId="50EB7830" w14:textId="746EB628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64F0BE0" w14:textId="31876738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28F96D4" w14:textId="499A016E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435BE91" w14:textId="0CDC7FD8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22139AB" w14:textId="4FAE1170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3DFD7FE" w14:textId="1D6E281B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6055ED0" w14:textId="37132495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46F4BDB" w14:textId="6CBE07B1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13A0A4F" w14:textId="3AAA6007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3532B287" w14:textId="74F7B18B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D630CCB" w14:textId="3BEEA5C8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D5AC1EC" w14:textId="2DCE5387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F671EE2" w14:textId="1218B0D3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84457A2" w14:textId="50E2B88B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4CE8C68" w14:textId="22ED3871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19B058C" w14:textId="33306BB4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3A0B9CC" w14:textId="2804B18C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71C0F57" w14:textId="6A856162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19F5D235" w14:textId="068DFA6C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FCCB96F" w14:textId="3BF293A4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416DCE2" w14:textId="5C24AFED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67E1189" w14:textId="2D73609B" w:rsidR="00FE7F1B" w:rsidRDefault="00FE7F1B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92809A1" w14:textId="77777777" w:rsidR="003C75D2" w:rsidRPr="007F2F34" w:rsidRDefault="003C75D2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</w:p>
        </w:tc>
      </w:tr>
      <w:tr w:rsidR="009333DE" w:rsidRPr="007F2F34" w14:paraId="46009B95" w14:textId="77777777" w:rsidTr="00C1210C">
        <w:trPr>
          <w:trHeight w:val="1108"/>
        </w:trPr>
        <w:tc>
          <w:tcPr>
            <w:tcW w:w="1243" w:type="dxa"/>
          </w:tcPr>
          <w:p w14:paraId="23C20A7D" w14:textId="18D18BC7" w:rsidR="009333DE" w:rsidRDefault="009333D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 xml:space="preserve">7. </w:t>
            </w:r>
          </w:p>
        </w:tc>
        <w:tc>
          <w:tcPr>
            <w:tcW w:w="8079" w:type="dxa"/>
          </w:tcPr>
          <w:p w14:paraId="3BCC42E2" w14:textId="77777777" w:rsidR="009333DE" w:rsidRDefault="009333DE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Monitoring Panel</w:t>
            </w:r>
          </w:p>
          <w:p w14:paraId="6A309EEB" w14:textId="7BCE6F75" w:rsidR="009333DE" w:rsidRDefault="009333DE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3996D8B6" w14:textId="7D679722" w:rsidR="00F23F7A" w:rsidRPr="00F23F7A" w:rsidRDefault="00F23F7A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LW provided a brief update on progress to set up a new database 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to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track issues raised through engagement activities and meetings attended by ambassadors.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The action tracking function of the database will ensure the panel can follow up activities and record progress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and outcomes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. This 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will also 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enabl</w:t>
            </w:r>
            <w:r w:rsidR="003C1419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e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a transparent 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feedback 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loop, 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with updates and 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outcomes from Healthwatch work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, </w:t>
            </w:r>
            <w:r w:rsidR="007F64B2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shared back to those raising the issues and the wider community. </w:t>
            </w:r>
            <w:r w:rsidR="00A75A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LW agreed to report back on progress from the panel</w:t>
            </w:r>
            <w:r w:rsidR="000A477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.</w:t>
            </w:r>
            <w:r w:rsidR="00A75A00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NB thanks LW for her update. </w:t>
            </w:r>
          </w:p>
          <w:p w14:paraId="66192052" w14:textId="262EBDB5" w:rsidR="009333DE" w:rsidRPr="009333DE" w:rsidRDefault="009333DE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1134" w:type="dxa"/>
          </w:tcPr>
          <w:p w14:paraId="6CF9CB7E" w14:textId="77777777" w:rsidR="009333DE" w:rsidRDefault="009333DE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</w:tc>
      </w:tr>
      <w:tr w:rsidR="007269FC" w:rsidRPr="007F2F34" w14:paraId="691304A6" w14:textId="77777777" w:rsidTr="00C1210C">
        <w:trPr>
          <w:trHeight w:val="1108"/>
        </w:trPr>
        <w:tc>
          <w:tcPr>
            <w:tcW w:w="1243" w:type="dxa"/>
          </w:tcPr>
          <w:p w14:paraId="21A725F9" w14:textId="57778C12" w:rsidR="007269FC" w:rsidRDefault="007269FC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8. </w:t>
            </w:r>
          </w:p>
        </w:tc>
        <w:tc>
          <w:tcPr>
            <w:tcW w:w="8079" w:type="dxa"/>
          </w:tcPr>
          <w:p w14:paraId="08E51C52" w14:textId="77777777" w:rsidR="007269FC" w:rsidRDefault="007269FC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Feedback Centre</w:t>
            </w:r>
          </w:p>
          <w:p w14:paraId="2C4DFE23" w14:textId="77777777" w:rsidR="007269FC" w:rsidRDefault="007269FC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1B046C94" w14:textId="459A712A" w:rsidR="007269FC" w:rsidRDefault="004A5CB3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DB provided a</w:t>
            </w:r>
            <w:r w:rsidR="00AB1DAF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n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update on</w:t>
            </w:r>
            <w:r w:rsidR="00D61E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changes which will be taking place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. 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White Bear have provided notice on the Healthwatch system, </w:t>
            </w:r>
            <w:r w:rsidR="00D61E3D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which will not be available post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31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  <w:vertAlign w:val="superscript"/>
              </w:rPr>
              <w:t>st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December 2025. Options are being 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explor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ed 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and the Board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of Directors will be making a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>decision on next steps at their next meeting (31</w:t>
            </w:r>
            <w:r w:rsidRPr="004A5CB3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st October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). </w:t>
            </w:r>
            <w:r w:rsidRPr="004A5CB3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 xml:space="preserve">Action: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updates to be shared with the group.</w:t>
            </w:r>
          </w:p>
          <w:p w14:paraId="246881F9" w14:textId="69F299D5" w:rsidR="00D1110A" w:rsidRPr="004A5CB3" w:rsidRDefault="00D1110A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1134" w:type="dxa"/>
          </w:tcPr>
          <w:p w14:paraId="1C0F72D6" w14:textId="77777777" w:rsidR="007269FC" w:rsidRDefault="007269FC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206DA027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6F5E7C4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D10625D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EFF3297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8F8E09F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4DBF4EBA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7DDD442D" w14:textId="77777777" w:rsid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584EFB7E" w14:textId="391899DD" w:rsidR="004A5CB3" w:rsidRPr="004A5CB3" w:rsidRDefault="004A5CB3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</w:pPr>
            <w:r w:rsidRPr="004A5CB3">
              <w:rPr>
                <w:rFonts w:ascii="Segoe UI" w:eastAsia="Arial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  <w:t>NB/DB</w:t>
            </w:r>
          </w:p>
        </w:tc>
      </w:tr>
      <w:tr w:rsidR="00D1110A" w:rsidRPr="007F2F34" w14:paraId="7051ECB1" w14:textId="77777777" w:rsidTr="00C1210C">
        <w:trPr>
          <w:trHeight w:val="1108"/>
        </w:trPr>
        <w:tc>
          <w:tcPr>
            <w:tcW w:w="1243" w:type="dxa"/>
          </w:tcPr>
          <w:p w14:paraId="591A5B10" w14:textId="10DC2E8D" w:rsidR="00D1110A" w:rsidRDefault="00D1110A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lastRenderedPageBreak/>
              <w:t xml:space="preserve">9. </w:t>
            </w:r>
          </w:p>
        </w:tc>
        <w:tc>
          <w:tcPr>
            <w:tcW w:w="8079" w:type="dxa"/>
          </w:tcPr>
          <w:p w14:paraId="74647D53" w14:textId="77777777" w:rsidR="00D1110A" w:rsidRDefault="00D1110A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D1110A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  <w:t>Chair Update / Reflections</w:t>
            </w:r>
          </w:p>
          <w:p w14:paraId="0D220CAC" w14:textId="77777777" w:rsidR="00D1110A" w:rsidRDefault="00D1110A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  <w:p w14:paraId="27FCF077" w14:textId="6F3438DC" w:rsidR="00E50271" w:rsidRDefault="00E50271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  <w:r w:rsidRPr="00E50271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>NB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 thanked everyone for their contributions and for </w:t>
            </w:r>
            <w:r w:rsidR="00EC6A8C"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their </w:t>
            </w:r>
            <w:r>
              <w:rPr>
                <w:rFonts w:ascii="Segoe UI" w:eastAsia="Arial" w:hAnsi="Segoe UI" w:cs="Segoe UI"/>
                <w:bCs/>
                <w:color w:val="244061" w:themeColor="accent1" w:themeShade="80"/>
                <w:sz w:val="28"/>
                <w:szCs w:val="28"/>
                <w:u w:color="244061"/>
              </w:rPr>
              <w:t xml:space="preserve">support. NB moved on to any other business. </w:t>
            </w:r>
          </w:p>
          <w:p w14:paraId="63246787" w14:textId="461ED5CD" w:rsidR="00E50271" w:rsidRDefault="00E50271" w:rsidP="007076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8"/>
                <w:u w:color="244061"/>
              </w:rPr>
            </w:pPr>
          </w:p>
        </w:tc>
        <w:tc>
          <w:tcPr>
            <w:tcW w:w="1134" w:type="dxa"/>
          </w:tcPr>
          <w:p w14:paraId="06A48368" w14:textId="77777777" w:rsidR="00D1110A" w:rsidRDefault="00D1110A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</w:tc>
      </w:tr>
      <w:tr w:rsidR="000552DD" w:rsidRPr="007F2F34" w14:paraId="461C945A" w14:textId="77777777" w:rsidTr="00C1210C">
        <w:trPr>
          <w:trHeight w:val="501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9B0FE67" w14:textId="77777777" w:rsidR="000552DD" w:rsidRPr="007F2F34" w:rsidRDefault="000552DD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4"/>
                <w:szCs w:val="24"/>
                <w:u w:color="244061"/>
              </w:rPr>
            </w:pPr>
            <w:r w:rsidRPr="007F2F34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t>Any Other Business</w:t>
            </w:r>
          </w:p>
        </w:tc>
      </w:tr>
      <w:tr w:rsidR="00FC4FD7" w:rsidRPr="007F2F34" w14:paraId="794C3D4E" w14:textId="77777777" w:rsidTr="00C1210C">
        <w:trPr>
          <w:trHeight w:val="972"/>
        </w:trPr>
        <w:tc>
          <w:tcPr>
            <w:tcW w:w="1243" w:type="dxa"/>
          </w:tcPr>
          <w:p w14:paraId="51741FDA" w14:textId="6EF01442" w:rsidR="00FC4FD7" w:rsidRPr="007F2F34" w:rsidRDefault="00FC4FD7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</w:pPr>
            <w:r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1</w:t>
            </w:r>
            <w:r w:rsidR="005B0D46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0</w:t>
            </w:r>
            <w:r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>.</w:t>
            </w:r>
            <w:r w:rsidRPr="007F2F34">
              <w:rPr>
                <w:rFonts w:ascii="Segoe UI" w:eastAsia="Arial" w:hAnsi="Segoe UI" w:cs="Segoe UI"/>
                <w:color w:val="244061" w:themeColor="accent1" w:themeShade="80"/>
                <w:sz w:val="28"/>
                <w:szCs w:val="28"/>
                <w:u w:color="244061"/>
              </w:rPr>
              <w:t xml:space="preserve"> </w:t>
            </w:r>
          </w:p>
        </w:tc>
        <w:tc>
          <w:tcPr>
            <w:tcW w:w="8079" w:type="dxa"/>
          </w:tcPr>
          <w:p w14:paraId="6EF6E242" w14:textId="5D1DBD54" w:rsidR="00FC4FD7" w:rsidRDefault="00FC4FD7" w:rsidP="00196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  <w:t xml:space="preserve">Any </w:t>
            </w:r>
            <w:r w:rsidR="00907CE6"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  <w:t>O</w:t>
            </w: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  <w:t xml:space="preserve">ther </w:t>
            </w:r>
            <w:r w:rsidR="00907CE6"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  <w:t>B</w:t>
            </w: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8"/>
                <w:lang w:eastAsia="en-GB"/>
              </w:rPr>
              <w:t xml:space="preserve">usiness. </w:t>
            </w:r>
          </w:p>
          <w:p w14:paraId="7CBB1A97" w14:textId="57540604" w:rsidR="00620FE3" w:rsidRDefault="00620FE3" w:rsidP="00196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Cs/>
                <w:color w:val="244061" w:themeColor="accent1" w:themeShade="80"/>
                <w:sz w:val="28"/>
                <w:lang w:eastAsia="en-GB"/>
              </w:rPr>
            </w:pPr>
          </w:p>
          <w:p w14:paraId="724D7BD7" w14:textId="58FE1657" w:rsidR="0096547F" w:rsidRPr="008131C0" w:rsidRDefault="00907CE6" w:rsidP="009654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Cs/>
                <w:color w:val="244061" w:themeColor="accent1" w:themeShade="80"/>
                <w:sz w:val="28"/>
                <w:lang w:eastAsia="en-GB"/>
              </w:rPr>
            </w:pPr>
            <w:r>
              <w:rPr>
                <w:rFonts w:ascii="Segoe UI" w:hAnsi="Segoe UI" w:cs="Segoe UI"/>
                <w:bCs/>
                <w:color w:val="244061" w:themeColor="accent1" w:themeShade="80"/>
                <w:sz w:val="28"/>
                <w:lang w:eastAsia="en-GB"/>
              </w:rPr>
              <w:t xml:space="preserve">NB provided a brief update regarding service developments at Liverpool Women’s hospital. It was noted that work continues to improve gynaecology and maternity provision. </w:t>
            </w:r>
            <w:r w:rsidR="0096547F">
              <w:rPr>
                <w:rFonts w:ascii="Segoe UI" w:hAnsi="Segoe UI" w:cs="Segoe UI"/>
                <w:bCs/>
                <w:color w:val="244061" w:themeColor="accent1" w:themeShade="80"/>
                <w:sz w:val="28"/>
                <w:lang w:eastAsia="en-GB"/>
              </w:rPr>
              <w:t xml:space="preserve">A virtual reference group is in place and NB encouraged members to sign up to this to gain regular updates: </w:t>
            </w:r>
            <w:hyperlink r:id="rId9" w:history="1">
              <w:r w:rsidR="0096547F" w:rsidRPr="00420396">
                <w:rPr>
                  <w:rStyle w:val="Hyperlink"/>
                  <w:rFonts w:ascii="Segoe UI" w:hAnsi="Segoe UI" w:cs="Segoe UI"/>
                  <w:bCs/>
                  <w:sz w:val="28"/>
                  <w:lang w:eastAsia="en-GB"/>
                </w:rPr>
                <w:t>https://www.gynaeandmaternityliverpool.nhs.uk/get-involved/virtual-reference-group/</w:t>
              </w:r>
            </w:hyperlink>
            <w:r w:rsidR="0096547F">
              <w:rPr>
                <w:rFonts w:ascii="Segoe UI" w:hAnsi="Segoe UI" w:cs="Segoe UI"/>
                <w:bCs/>
                <w:color w:val="244061" w:themeColor="accent1" w:themeShade="80"/>
                <w:sz w:val="28"/>
                <w:lang w:eastAsia="en-GB"/>
              </w:rPr>
              <w:t xml:space="preserve">  </w:t>
            </w:r>
          </w:p>
        </w:tc>
        <w:tc>
          <w:tcPr>
            <w:tcW w:w="1134" w:type="dxa"/>
          </w:tcPr>
          <w:p w14:paraId="30D7C83B" w14:textId="77777777" w:rsidR="00FC4FD7" w:rsidRPr="007F2F34" w:rsidRDefault="00FC4FD7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61295753" w14:textId="77777777" w:rsidR="00FC4FD7" w:rsidRPr="007F2F34" w:rsidRDefault="00FC4FD7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</w:p>
          <w:p w14:paraId="0A07E778" w14:textId="577A5ACA" w:rsidR="000F11D5" w:rsidRDefault="00FC4FD7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  <w:r w:rsidRPr="007F2F34">
              <w:rPr>
                <w:rFonts w:ascii="Segoe UI" w:eastAsia="Arial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</w:p>
          <w:p w14:paraId="0BF9C95C" w14:textId="0D3C191E" w:rsidR="004E0B1E" w:rsidRDefault="00A71C48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  <w:r w:rsidRPr="00A71C48"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t xml:space="preserve">    </w:t>
            </w:r>
          </w:p>
          <w:p w14:paraId="559C4D5E" w14:textId="6850F533" w:rsidR="0096547F" w:rsidRDefault="0096547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4DB8E81" w14:textId="75F6B0B2" w:rsidR="0096547F" w:rsidRDefault="0096547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13E58198" w14:textId="66A97178" w:rsidR="0096547F" w:rsidRDefault="0096547F" w:rsidP="00196F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</w:p>
          <w:p w14:paraId="03875172" w14:textId="739D1BDC" w:rsidR="00FC4FD7" w:rsidRPr="007F0A50" w:rsidRDefault="0096547F" w:rsidP="0069586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</w:pPr>
            <w:r>
              <w:rPr>
                <w:rFonts w:ascii="Segoe UI" w:eastAsia="Arial" w:hAnsi="Segoe UI" w:cs="Segoe UI"/>
                <w:b/>
                <w:color w:val="244061" w:themeColor="accent1" w:themeShade="80"/>
                <w:sz w:val="28"/>
                <w:szCs w:val="24"/>
                <w:u w:color="244061"/>
              </w:rPr>
              <w:t xml:space="preserve">   All</w:t>
            </w:r>
          </w:p>
        </w:tc>
      </w:tr>
    </w:tbl>
    <w:p w14:paraId="7CD8D0B1" w14:textId="32E54B5D" w:rsidR="002B70DE" w:rsidRDefault="002B70DE" w:rsidP="00196F4A">
      <w:pPr>
        <w:pStyle w:val="BodyA"/>
        <w:spacing w:after="0"/>
        <w:rPr>
          <w:rFonts w:ascii="Segoe UI" w:hAnsi="Segoe UI" w:cs="Segoe UI"/>
          <w:color w:val="244061" w:themeColor="accent1" w:themeShade="80"/>
          <w:sz w:val="28"/>
          <w:szCs w:val="28"/>
          <w:u w:color="244061"/>
        </w:rPr>
      </w:pPr>
    </w:p>
    <w:p w14:paraId="71C0052B" w14:textId="6E934A17" w:rsidR="000A3DF6" w:rsidRPr="000A3DF6" w:rsidRDefault="009A2034" w:rsidP="00196F4A">
      <w:pPr>
        <w:pStyle w:val="BodyA"/>
        <w:spacing w:after="0"/>
        <w:rPr>
          <w:rFonts w:ascii="Segoe UI" w:hAnsi="Segoe UI" w:cs="Segoe UI"/>
          <w:b/>
          <w:bCs/>
          <w:color w:val="244061" w:themeColor="accent1" w:themeShade="80"/>
          <w:sz w:val="24"/>
          <w:szCs w:val="28"/>
          <w:u w:val="single" w:color="244061"/>
        </w:rPr>
      </w:pPr>
      <w:r w:rsidRPr="00C84966">
        <w:rPr>
          <w:rFonts w:ascii="Segoe UI" w:hAnsi="Segoe UI" w:cs="Segoe UI"/>
          <w:b/>
          <w:bCs/>
          <w:color w:val="244061" w:themeColor="accent1" w:themeShade="80"/>
          <w:sz w:val="24"/>
          <w:szCs w:val="28"/>
          <w:u w:val="single" w:color="244061"/>
        </w:rPr>
        <w:t>Attendance Tracker</w:t>
      </w:r>
    </w:p>
    <w:tbl>
      <w:tblPr>
        <w:tblW w:w="10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23"/>
        <w:gridCol w:w="1201"/>
        <w:gridCol w:w="1201"/>
        <w:gridCol w:w="1201"/>
      </w:tblGrid>
      <w:tr w:rsidR="00E34BBC" w:rsidRPr="007F2F34" w14:paraId="50410C6A" w14:textId="519C4276" w:rsidTr="00E34BBC">
        <w:trPr>
          <w:trHeight w:val="698"/>
          <w:tblHeader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0260" w14:textId="77777777" w:rsidR="00E34BBC" w:rsidRPr="007F2F34" w:rsidRDefault="00E34BBC" w:rsidP="00196F4A">
            <w:pPr>
              <w:pStyle w:val="BodyA"/>
              <w:rPr>
                <w:rFonts w:ascii="Segoe UI" w:hAnsi="Segoe UI" w:cs="Segoe UI"/>
                <w:color w:val="244061" w:themeColor="accent1" w:themeShade="80"/>
              </w:rPr>
            </w:pPr>
            <w:r w:rsidRPr="007F2F34">
              <w:rPr>
                <w:rFonts w:ascii="Segoe UI" w:hAnsi="Segoe UI" w:cs="Segoe UI"/>
                <w:b/>
                <w:bCs/>
                <w:color w:val="244061" w:themeColor="accent1" w:themeShade="80"/>
                <w:sz w:val="24"/>
                <w:szCs w:val="24"/>
                <w:u w:color="244061"/>
              </w:rPr>
              <w:t>Name / Representing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74C" w14:textId="77777777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May</w:t>
            </w:r>
          </w:p>
          <w:p w14:paraId="19C9FCE9" w14:textId="2B13405E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2025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BAF1" w14:textId="0A57C6B7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June</w:t>
            </w:r>
          </w:p>
          <w:p w14:paraId="7F360BDB" w14:textId="018C96AB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2025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DB41" w14:textId="77777777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Oct</w:t>
            </w:r>
          </w:p>
          <w:p w14:paraId="72AE943D" w14:textId="710D8E0E" w:rsidR="00E34BBC" w:rsidRDefault="00E34BBC" w:rsidP="00E34BBC">
            <w:pPr>
              <w:pStyle w:val="BodyB"/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</w:rPr>
              <w:t>2025</w:t>
            </w:r>
          </w:p>
        </w:tc>
      </w:tr>
      <w:tr w:rsidR="00E34BBC" w:rsidRPr="007F2F34" w14:paraId="1E2B9927" w14:textId="2E79CD2A" w:rsidTr="00E34BBC">
        <w:trPr>
          <w:trHeight w:val="374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1F9D" w14:textId="743CA6CA" w:rsidR="00E34BBC" w:rsidRPr="007F2F34" w:rsidRDefault="00FB0804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Nigel Bellamy</w:t>
            </w:r>
            <w:r w:rsidR="00E34BBC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. Interim.</w:t>
            </w:r>
            <w:r w:rsidR="00E34BBC"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Chairperson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71F" w14:textId="51F59BB9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608E" w14:textId="5663D8C1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9868" w14:textId="7161D3D6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05E88A40" w14:textId="24A38096" w:rsidTr="00E34BBC">
        <w:trPr>
          <w:trHeight w:val="330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3554" w14:textId="438B7BD8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Linda Wright: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Locality representative: North Southport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A91E" w14:textId="2FA366AA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AFC8" w14:textId="2AA6662B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B3D0" w14:textId="5108BDAA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2502B088" w14:textId="2A670AAE" w:rsidTr="00E34BBC">
        <w:trPr>
          <w:trHeight w:val="330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7BF0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Anne Major. Locality representative: Central Southport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AA28" w14:textId="3F11CBC2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8AE" w14:textId="113027DE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010" w14:textId="57610596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0D33ACCE" w14:textId="106AD143" w:rsidTr="00E34BBC">
        <w:trPr>
          <w:trHeight w:val="28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B2313" w14:textId="7D8CCCEF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Sophie Kirkham.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Locality representative: Ainsdale &amp; Birkdale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F72" w14:textId="4A5B36C6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1BC8" w14:textId="0875A9CC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CF2" w14:textId="29673E98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 xml:space="preserve">X </w:t>
            </w:r>
          </w:p>
        </w:tc>
      </w:tr>
      <w:tr w:rsidR="00E34BBC" w:rsidRPr="007F2F34" w14:paraId="265F1EBB" w14:textId="045F864E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915BC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Locality representative: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Formby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7F88" w14:textId="0D14F056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835A" w14:textId="6BAFF002" w:rsidR="00E34BBC" w:rsidRDefault="00FB0804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1183" w14:textId="42C3C874" w:rsidR="00E34BBC" w:rsidRDefault="00FB0804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Vacant</w:t>
            </w:r>
          </w:p>
        </w:tc>
      </w:tr>
      <w:tr w:rsidR="00E34BBC" w:rsidRPr="007F2F34" w14:paraId="79534EB1" w14:textId="009CAAC1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AC300" w14:textId="77777777" w:rsidR="00E34BBC" w:rsidRPr="007F2F34" w:rsidRDefault="00E34BBC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Linda Munro.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Locality representative: Hightown &amp; Ince Blundell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BC" w14:textId="7754CE22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3769" w14:textId="017F2ED5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71A0" w14:textId="6BEDD84A" w:rsidR="00E34BBC" w:rsidRDefault="00FB0804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</w:tr>
      <w:tr w:rsidR="00E34BBC" w:rsidRPr="007F2F34" w14:paraId="588E2F0C" w14:textId="23C6D3DB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E0C7" w14:textId="77777777" w:rsidR="00E34BBC" w:rsidRPr="007F2F34" w:rsidRDefault="00E34BBC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lastRenderedPageBreak/>
              <w:t xml:space="preserve">Locality representative: Crosby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380" w14:textId="31CF16E0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8A9" w14:textId="646F07A9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78A" w14:textId="662F98DB" w:rsidR="00E34BBC" w:rsidRDefault="00FB0804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 xml:space="preserve">Vacant </w:t>
            </w:r>
          </w:p>
        </w:tc>
      </w:tr>
      <w:tr w:rsidR="00E34BBC" w:rsidRPr="007F2F34" w14:paraId="26CF6A02" w14:textId="0BF16318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C599" w14:textId="77777777" w:rsidR="00E34BBC" w:rsidRPr="007F2F34" w:rsidRDefault="00E34BBC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Locality representative: Seaforth &amp; Litherland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6D12" w14:textId="554D6563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4B7" w14:textId="740A971A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4328" w14:textId="408B3CDB" w:rsidR="00E34BBC" w:rsidRDefault="00FB0804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 xml:space="preserve">Vacant </w:t>
            </w:r>
          </w:p>
        </w:tc>
      </w:tr>
      <w:tr w:rsidR="00E34BBC" w:rsidRPr="007F2F34" w14:paraId="5660980C" w14:textId="4EE436E6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289EB" w14:textId="77777777" w:rsidR="00E34BBC" w:rsidRPr="007F2F34" w:rsidRDefault="00E34BBC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Barbara Rouse: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>Locality representative: Bootle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BAB" w14:textId="153760A8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3DB" w14:textId="5553C7C4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0427" w14:textId="38AA6D95" w:rsidR="00E34BBC" w:rsidRPr="007F2F34" w:rsidRDefault="00FB0804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4E01B9F5" w14:textId="3B7B038A" w:rsidTr="00E34BBC">
        <w:trPr>
          <w:trHeight w:val="379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5EAB6" w14:textId="01FD06C2" w:rsidR="00E34BBC" w:rsidRPr="007F2F34" w:rsidRDefault="00FB0804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Carol Hayes. </w:t>
            </w:r>
            <w:r w:rsidR="00E34BBC"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>Locality representative: Netherton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A47" w14:textId="5A03647A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075A" w14:textId="1285CC8B" w:rsidR="00E34BBC" w:rsidRDefault="00E34BBC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A7E3" w14:textId="62F8EABC" w:rsidR="00E34BBC" w:rsidRDefault="00FB0804" w:rsidP="00E34BBC">
            <w:pPr>
              <w:pStyle w:val="BodyA"/>
              <w:spacing w:after="0"/>
              <w:jc w:val="center"/>
              <w:rPr>
                <w:rFonts w:ascii="Segoe UI" w:hAnsi="Segoe UI" w:cs="Segoe UI"/>
                <w:color w:val="244061" w:themeColor="accent1" w:themeShade="80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u w:color="244061"/>
              </w:rPr>
              <w:t>x</w:t>
            </w:r>
          </w:p>
        </w:tc>
      </w:tr>
      <w:tr w:rsidR="00E34BBC" w:rsidRPr="007F2F34" w14:paraId="7EAD7F1E" w14:textId="338C98BD" w:rsidTr="00E34BBC">
        <w:trPr>
          <w:trHeight w:val="382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7C399" w14:textId="77777777" w:rsidR="00E34BBC" w:rsidRPr="007F2F34" w:rsidRDefault="00E34BBC" w:rsidP="00196F4A">
            <w:pPr>
              <w:pStyle w:val="BodyB"/>
              <w:jc w:val="left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val="none"/>
              </w:rPr>
              <w:t xml:space="preserve">Maurice Byrne: Locality representative: Maghull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FB90" w14:textId="4F3277F5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FA64" w14:textId="64D8075A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6C71" w14:textId="0252193A" w:rsidR="00E34BBC" w:rsidRDefault="00FB0804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338D5F2D" w14:textId="44690677" w:rsidTr="00E34BBC">
        <w:trPr>
          <w:trHeight w:val="640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A685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Karen Christie - Health and Social Care Forum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20A0" w14:textId="5E30D176" w:rsidR="00E34BBC" w:rsidRPr="00024815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2FB" w14:textId="4E9EF2C4" w:rsidR="00E34BBC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CDCA" w14:textId="229E71E8" w:rsidR="00E34BBC" w:rsidRDefault="00FB0804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</w:tr>
      <w:tr w:rsidR="00E34BBC" w:rsidRPr="007F2F34" w14:paraId="263D19ED" w14:textId="3AC86798" w:rsidTr="00E34BBC">
        <w:trPr>
          <w:trHeight w:val="650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9192A" w14:textId="11E08572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Sefton Parent Carer Forum</w:t>
            </w: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DD95" w14:textId="6D6C1744" w:rsidR="00E34BBC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EE3" w14:textId="3204A46C" w:rsidR="00E34BBC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Vacant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850" w14:textId="134E4527" w:rsidR="00E34BBC" w:rsidRDefault="00210B6E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Vacant</w:t>
            </w:r>
          </w:p>
        </w:tc>
      </w:tr>
      <w:tr w:rsidR="00E34BBC" w:rsidRPr="007F2F34" w14:paraId="5D196A25" w14:textId="34BAB397" w:rsidTr="00E34BBC">
        <w:trPr>
          <w:trHeight w:val="421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851F9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Ken Lowe -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Sefton Partnership for Older Citizens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13A" w14:textId="66C57606" w:rsidR="00E34BBC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B70C" w14:textId="515C88F4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91D" w14:textId="3CBF9A9F" w:rsidR="00E34BBC" w:rsidRPr="007F2F34" w:rsidRDefault="00210B6E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</w:tr>
      <w:tr w:rsidR="00E34BBC" w:rsidRPr="007F2F34" w14:paraId="78EA42D6" w14:textId="013585C2" w:rsidTr="00E34BBC">
        <w:trPr>
          <w:trHeight w:val="421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A0840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Vicky Keeley - Sefton Carers Centre - Carers Voice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BD3" w14:textId="404DBACB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F81" w14:textId="65FEEBF4" w:rsidR="00E34BBC" w:rsidRPr="007F2F34" w:rsidRDefault="00E34BBC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 w:rsidRPr="007F2F34"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1FA4" w14:textId="1D9B9B1C" w:rsidR="00E34BBC" w:rsidRPr="007F2F34" w:rsidRDefault="00210B6E" w:rsidP="00E34BBC">
            <w:pPr>
              <w:pStyle w:val="BodyA"/>
              <w:spacing w:after="0"/>
              <w:jc w:val="center"/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u w:color="244061"/>
              </w:rPr>
              <w:t>x</w:t>
            </w:r>
          </w:p>
        </w:tc>
      </w:tr>
      <w:tr w:rsidR="00E34BBC" w:rsidRPr="007F2F34" w14:paraId="11BF146C" w14:textId="5F1FD14F" w:rsidTr="00E34BBC">
        <w:trPr>
          <w:trHeight w:val="342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2F17F" w14:textId="7C05B844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Georgia Ribbens </w:t>
            </w: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–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 </w:t>
            </w: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Every Child Matters/ </w:t>
            </w: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>Sefton Young Advisors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880" w14:textId="0103C5D5" w:rsidR="00E34BBC" w:rsidRPr="00210B6E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E1F6" w14:textId="7FAEDE62" w:rsidR="00E34BBC" w:rsidRPr="00210B6E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BD4E" w14:textId="759A3060" w:rsidR="00E34BBC" w:rsidRPr="00210B6E" w:rsidRDefault="00210B6E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</w:tr>
      <w:tr w:rsidR="00E34BBC" w:rsidRPr="007F2F34" w14:paraId="4663C4E1" w14:textId="3E4451F9" w:rsidTr="00E34BBC">
        <w:trPr>
          <w:trHeight w:val="548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0A6B" w14:textId="0C28F729" w:rsidR="00E34BBC" w:rsidRPr="00682E5E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Cs w:val="24"/>
                <w:u w:color="244061"/>
              </w:rPr>
            </w:pPr>
            <w:r w:rsidRPr="00682E5E">
              <w:rPr>
                <w:rFonts w:ascii="Segoe UI" w:hAnsi="Segoe UI" w:cs="Segoe UI"/>
                <w:color w:val="244061" w:themeColor="accent1" w:themeShade="80"/>
                <w:sz w:val="24"/>
                <w:szCs w:val="28"/>
                <w:u w:color="244061"/>
              </w:rPr>
              <w:t>Learning Disability and Autism Co-</w:t>
            </w:r>
            <w:r w:rsidR="00210B6E" w:rsidRPr="00682E5E">
              <w:rPr>
                <w:rFonts w:ascii="Segoe UI" w:hAnsi="Segoe UI" w:cs="Segoe UI"/>
                <w:color w:val="244061" w:themeColor="accent1" w:themeShade="80"/>
                <w:sz w:val="24"/>
                <w:szCs w:val="28"/>
                <w:u w:color="244061"/>
              </w:rPr>
              <w:t>production Board</w:t>
            </w:r>
            <w:r w:rsidRPr="00682E5E">
              <w:rPr>
                <w:rFonts w:ascii="Segoe UI" w:hAnsi="Segoe UI" w:cs="Segoe UI"/>
                <w:color w:val="244061" w:themeColor="accent1" w:themeShade="80"/>
                <w:szCs w:val="24"/>
                <w:u w:color="244061"/>
              </w:rPr>
              <w:t xml:space="preserve"> </w:t>
            </w:r>
          </w:p>
          <w:p w14:paraId="2B4D622B" w14:textId="75261323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</w:rPr>
            </w:pPr>
            <w:r w:rsidRPr="007F2F34"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Will Mullen and Jan Comer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7690" w14:textId="08C925D1" w:rsidR="00E34BBC" w:rsidRPr="00210B6E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27F" w14:textId="72964145" w:rsidR="00E34BBC" w:rsidRPr="00210B6E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81DD" w14:textId="373EBD59" w:rsidR="00E34BBC" w:rsidRPr="00210B6E" w:rsidRDefault="00210B6E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4"/>
                <w:u w:val="none"/>
              </w:rPr>
              <w:t>✓</w:t>
            </w:r>
          </w:p>
        </w:tc>
      </w:tr>
      <w:tr w:rsidR="00E34BBC" w:rsidRPr="007F2F34" w14:paraId="276B627D" w14:textId="2DC7F545" w:rsidTr="00E34BBC">
        <w:trPr>
          <w:trHeight w:val="500"/>
          <w:jc w:val="center"/>
        </w:trPr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7289" w14:textId="77777777" w:rsidR="00E34BBC" w:rsidRPr="007F2F34" w:rsidRDefault="00E34BBC" w:rsidP="00196F4A">
            <w:pPr>
              <w:pStyle w:val="BodyA"/>
              <w:spacing w:after="0"/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4"/>
                <w:szCs w:val="24"/>
                <w:u w:color="244061"/>
              </w:rPr>
              <w:t xml:space="preserve">Angela Keith – Equalities Director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244A" w14:textId="06A96CFB" w:rsidR="00E34BBC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84D9" w14:textId="0952F506" w:rsidR="00E34BBC" w:rsidRDefault="00E34BBC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6D0" w14:textId="1A9E8A15" w:rsidR="00E34BBC" w:rsidRPr="00210B6E" w:rsidRDefault="00210B6E" w:rsidP="00E34BBC">
            <w:pPr>
              <w:pStyle w:val="BodyB"/>
              <w:jc w:val="center"/>
              <w:rPr>
                <w:rFonts w:ascii="Segoe UI Symbol" w:hAnsi="Segoe UI Symbol" w:cs="Segoe UI Symbol"/>
                <w:color w:val="244061" w:themeColor="accent1" w:themeShade="80"/>
                <w:sz w:val="24"/>
                <w:u w:val="none"/>
              </w:rPr>
            </w:pPr>
            <w:r w:rsidRPr="00210B6E">
              <w:rPr>
                <w:rFonts w:ascii="Segoe UI Symbol" w:hAnsi="Segoe UI Symbol" w:cs="Segoe UI Symbol"/>
                <w:color w:val="244061" w:themeColor="accent1" w:themeShade="80"/>
                <w:sz w:val="22"/>
                <w:szCs w:val="22"/>
                <w:u w:val="none"/>
              </w:rPr>
              <w:t>✓</w:t>
            </w:r>
          </w:p>
        </w:tc>
      </w:tr>
    </w:tbl>
    <w:p w14:paraId="5DAE2967" w14:textId="77777777" w:rsidR="00777C2D" w:rsidRPr="007F2F34" w:rsidRDefault="00777C2D" w:rsidP="00196F4A">
      <w:pPr>
        <w:pStyle w:val="BodyA"/>
        <w:widowControl w:val="0"/>
        <w:spacing w:after="0"/>
        <w:ind w:left="2" w:hanging="2"/>
        <w:rPr>
          <w:rFonts w:ascii="Segoe UI" w:hAnsi="Segoe UI" w:cs="Segoe UI"/>
          <w:color w:val="244061" w:themeColor="accent1" w:themeShade="80"/>
        </w:rPr>
      </w:pPr>
    </w:p>
    <w:sectPr w:rsidR="00777C2D" w:rsidRPr="007F2F34">
      <w:headerReference w:type="default" r:id="rId10"/>
      <w:footerReference w:type="default" r:id="rId11"/>
      <w:pgSz w:w="11900" w:h="16840"/>
      <w:pgMar w:top="1440" w:right="1077" w:bottom="1440" w:left="107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BA71" w14:textId="77777777" w:rsidR="00291542" w:rsidRDefault="00291542">
      <w:r>
        <w:separator/>
      </w:r>
    </w:p>
  </w:endnote>
  <w:endnote w:type="continuationSeparator" w:id="0">
    <w:p w14:paraId="51A8F506" w14:textId="77777777" w:rsidR="00291542" w:rsidRDefault="0029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FF6" w14:textId="77777777" w:rsidR="00291542" w:rsidRDefault="00291542">
    <w:pPr>
      <w:pStyle w:val="Footer"/>
    </w:pPr>
    <w:r>
      <w:rPr>
        <w:noProof/>
        <w:lang w:val="en-GB"/>
      </w:rPr>
      <w:drawing>
        <wp:anchor distT="152400" distB="152400" distL="152400" distR="152400" simplePos="0" relativeHeight="251657216" behindDoc="1" locked="0" layoutInCell="1" allowOverlap="1" wp14:anchorId="2F18869D" wp14:editId="5AF0FD0A">
          <wp:simplePos x="0" y="0"/>
          <wp:positionH relativeFrom="page">
            <wp:posOffset>6334125</wp:posOffset>
          </wp:positionH>
          <wp:positionV relativeFrom="bottomMargin">
            <wp:posOffset>3175</wp:posOffset>
          </wp:positionV>
          <wp:extent cx="1129665" cy="804668"/>
          <wp:effectExtent l="0" t="0" r="0" b="0"/>
          <wp:wrapNone/>
          <wp:docPr id="1073741826" name="officeArt object" descr="Punctuation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unctuation Logo.png" descr="Punctuation 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902" cy="8055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4601" w14:textId="77777777" w:rsidR="00291542" w:rsidRDefault="00291542">
      <w:r>
        <w:separator/>
      </w:r>
    </w:p>
  </w:footnote>
  <w:footnote w:type="continuationSeparator" w:id="0">
    <w:p w14:paraId="2FFDB81C" w14:textId="77777777" w:rsidR="00291542" w:rsidRDefault="0029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06A7" w14:textId="2F8D9A65" w:rsidR="00291542" w:rsidRDefault="00291542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6192" behindDoc="1" locked="0" layoutInCell="1" allowOverlap="1" wp14:anchorId="19F44358" wp14:editId="5CA5DED8">
          <wp:simplePos x="0" y="0"/>
          <wp:positionH relativeFrom="page">
            <wp:posOffset>4718797</wp:posOffset>
          </wp:positionH>
          <wp:positionV relativeFrom="topMargin">
            <wp:align>bottom</wp:align>
          </wp:positionV>
          <wp:extent cx="2590800" cy="67056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B8EA99" wp14:editId="740CEE22">
              <wp:simplePos x="0" y="0"/>
              <wp:positionH relativeFrom="page">
                <wp:posOffset>6235697</wp:posOffset>
              </wp:positionH>
              <wp:positionV relativeFrom="page">
                <wp:posOffset>8259444</wp:posOffset>
              </wp:positionV>
              <wp:extent cx="2091690" cy="510541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091690" cy="51054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2857D3" w14:textId="77777777" w:rsidR="00291542" w:rsidRDefault="00291542">
                          <w:pPr>
                            <w:pStyle w:val="Footer"/>
                          </w:pPr>
                          <w:r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8EA9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ctangle 3" style="position:absolute;margin-left:491pt;margin-top:650.35pt;width:164.7pt;height:40.2pt;rotation:-90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" filled="f" stroked="f" strokeweight="1pt">
              <v:stroke miterlimit="4"/>
              <v:textbox inset="1.2699mm,1.2699mm,1.2699mm,1.2699mm">
                <w:txbxContent>
                  <w:p w14:paraId="6A2857D3" w14:textId="77777777" w:rsidR="00291542" w:rsidRDefault="00291542">
                    <w:pPr>
                      <w:pStyle w:val="Footer"/>
                    </w:pPr>
                    <w:r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20F"/>
    <w:multiLevelType w:val="hybridMultilevel"/>
    <w:tmpl w:val="B104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EEC"/>
    <w:multiLevelType w:val="hybridMultilevel"/>
    <w:tmpl w:val="87C4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2B5"/>
    <w:multiLevelType w:val="hybridMultilevel"/>
    <w:tmpl w:val="3A84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27A0"/>
    <w:multiLevelType w:val="hybridMultilevel"/>
    <w:tmpl w:val="DF62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92C"/>
    <w:multiLevelType w:val="hybridMultilevel"/>
    <w:tmpl w:val="402C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F0338"/>
    <w:multiLevelType w:val="hybridMultilevel"/>
    <w:tmpl w:val="67BE7CE4"/>
    <w:styleLink w:val="Bullets"/>
    <w:lvl w:ilvl="0" w:tplc="CF26815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0A58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72660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D1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7AEE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98E69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1CD0E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5EDEA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10DB0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372F29"/>
    <w:multiLevelType w:val="hybridMultilevel"/>
    <w:tmpl w:val="7766F768"/>
    <w:lvl w:ilvl="0" w:tplc="953ED32A">
      <w:numFmt w:val="bullet"/>
      <w:lvlText w:val="-"/>
      <w:lvlJc w:val="left"/>
      <w:pPr>
        <w:ind w:left="1545" w:hanging="360"/>
      </w:pPr>
      <w:rPr>
        <w:rFonts w:ascii="Segoe UI" w:eastAsia="Arial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3B92887"/>
    <w:multiLevelType w:val="hybridMultilevel"/>
    <w:tmpl w:val="7966AA6C"/>
    <w:lvl w:ilvl="0" w:tplc="FED00596">
      <w:start w:val="4"/>
      <w:numFmt w:val="bullet"/>
      <w:lvlText w:val="-"/>
      <w:lvlJc w:val="left"/>
      <w:pPr>
        <w:ind w:left="1074" w:hanging="360"/>
      </w:pPr>
      <w:rPr>
        <w:rFonts w:ascii="Segoe UI" w:eastAsia="Arial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4297BEA"/>
    <w:multiLevelType w:val="hybridMultilevel"/>
    <w:tmpl w:val="E01E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454"/>
    <w:multiLevelType w:val="hybridMultilevel"/>
    <w:tmpl w:val="0AC0D8A8"/>
    <w:lvl w:ilvl="0" w:tplc="45647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E7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81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AE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49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6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01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41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E0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75F03"/>
    <w:multiLevelType w:val="hybridMultilevel"/>
    <w:tmpl w:val="5E401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4952"/>
    <w:multiLevelType w:val="hybridMultilevel"/>
    <w:tmpl w:val="2A4C1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E077E"/>
    <w:multiLevelType w:val="hybridMultilevel"/>
    <w:tmpl w:val="3DEE4F1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1162EB"/>
    <w:multiLevelType w:val="hybridMultilevel"/>
    <w:tmpl w:val="29BC6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497E"/>
    <w:multiLevelType w:val="hybridMultilevel"/>
    <w:tmpl w:val="E872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2D44"/>
    <w:multiLevelType w:val="hybridMultilevel"/>
    <w:tmpl w:val="8FA8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2605"/>
    <w:multiLevelType w:val="hybridMultilevel"/>
    <w:tmpl w:val="955E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34C7"/>
    <w:multiLevelType w:val="hybridMultilevel"/>
    <w:tmpl w:val="EB1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44E9E"/>
    <w:multiLevelType w:val="hybridMultilevel"/>
    <w:tmpl w:val="2264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21538"/>
    <w:multiLevelType w:val="hybridMultilevel"/>
    <w:tmpl w:val="B70E1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C6150"/>
    <w:multiLevelType w:val="hybridMultilevel"/>
    <w:tmpl w:val="0CAA4F80"/>
    <w:styleLink w:val="ImportedStyle1"/>
    <w:lvl w:ilvl="0" w:tplc="54FEEC14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D05B7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A4B0A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266B1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203FCE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8C712C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723F9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489A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38998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995413E"/>
    <w:multiLevelType w:val="hybridMultilevel"/>
    <w:tmpl w:val="658AD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163E6"/>
    <w:multiLevelType w:val="hybridMultilevel"/>
    <w:tmpl w:val="70F2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20397"/>
    <w:multiLevelType w:val="hybridMultilevel"/>
    <w:tmpl w:val="B380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A3C3B"/>
    <w:multiLevelType w:val="hybridMultilevel"/>
    <w:tmpl w:val="D672642A"/>
    <w:styleLink w:val="ImportedStyle10"/>
    <w:lvl w:ilvl="0" w:tplc="2204795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ECE43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23D8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AA7F5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42A5B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66F814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B2F03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90177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6A1FE6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7D87190"/>
    <w:multiLevelType w:val="hybridMultilevel"/>
    <w:tmpl w:val="5110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A16E7"/>
    <w:multiLevelType w:val="hybridMultilevel"/>
    <w:tmpl w:val="9A90F45A"/>
    <w:styleLink w:val="Lettered"/>
    <w:lvl w:ilvl="0" w:tplc="DAAEE64A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6AFE2">
      <w:start w:val="1"/>
      <w:numFmt w:val="upp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383076">
      <w:start w:val="1"/>
      <w:numFmt w:val="upp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C2EA8A">
      <w:start w:val="1"/>
      <w:numFmt w:val="upp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8880EE">
      <w:start w:val="1"/>
      <w:numFmt w:val="upp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9491CA">
      <w:start w:val="1"/>
      <w:numFmt w:val="upp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43A58">
      <w:start w:val="1"/>
      <w:numFmt w:val="upp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8094">
      <w:start w:val="1"/>
      <w:numFmt w:val="upp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E4F604">
      <w:start w:val="1"/>
      <w:numFmt w:val="upp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B497ADA"/>
    <w:multiLevelType w:val="hybridMultilevel"/>
    <w:tmpl w:val="95FA0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D2CEC"/>
    <w:multiLevelType w:val="hybridMultilevel"/>
    <w:tmpl w:val="4F38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6"/>
  </w:num>
  <w:num w:numId="4">
    <w:abstractNumId w:val="5"/>
  </w:num>
  <w:num w:numId="5">
    <w:abstractNumId w:val="19"/>
  </w:num>
  <w:num w:numId="6">
    <w:abstractNumId w:val="14"/>
  </w:num>
  <w:num w:numId="7">
    <w:abstractNumId w:val="21"/>
  </w:num>
  <w:num w:numId="8">
    <w:abstractNumId w:val="17"/>
  </w:num>
  <w:num w:numId="9">
    <w:abstractNumId w:val="23"/>
  </w:num>
  <w:num w:numId="10">
    <w:abstractNumId w:val="22"/>
  </w:num>
  <w:num w:numId="11">
    <w:abstractNumId w:val="1"/>
  </w:num>
  <w:num w:numId="12">
    <w:abstractNumId w:val="10"/>
  </w:num>
  <w:num w:numId="13">
    <w:abstractNumId w:val="6"/>
  </w:num>
  <w:num w:numId="14">
    <w:abstractNumId w:val="9"/>
  </w:num>
  <w:num w:numId="15">
    <w:abstractNumId w:val="2"/>
  </w:num>
  <w:num w:numId="16">
    <w:abstractNumId w:val="18"/>
  </w:num>
  <w:num w:numId="17">
    <w:abstractNumId w:val="13"/>
  </w:num>
  <w:num w:numId="18">
    <w:abstractNumId w:val="3"/>
  </w:num>
  <w:num w:numId="19">
    <w:abstractNumId w:val="8"/>
  </w:num>
  <w:num w:numId="20">
    <w:abstractNumId w:val="7"/>
  </w:num>
  <w:num w:numId="21">
    <w:abstractNumId w:val="4"/>
  </w:num>
  <w:num w:numId="22">
    <w:abstractNumId w:val="25"/>
  </w:num>
  <w:num w:numId="23">
    <w:abstractNumId w:val="27"/>
  </w:num>
  <w:num w:numId="24">
    <w:abstractNumId w:val="28"/>
  </w:num>
  <w:num w:numId="25">
    <w:abstractNumId w:val="11"/>
  </w:num>
  <w:num w:numId="26">
    <w:abstractNumId w:val="12"/>
  </w:num>
  <w:num w:numId="27">
    <w:abstractNumId w:val="16"/>
  </w:num>
  <w:num w:numId="28">
    <w:abstractNumId w:val="15"/>
  </w:num>
  <w:num w:numId="2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C7"/>
    <w:rsid w:val="000003B3"/>
    <w:rsid w:val="000005A7"/>
    <w:rsid w:val="00000A60"/>
    <w:rsid w:val="00000F13"/>
    <w:rsid w:val="000012CB"/>
    <w:rsid w:val="00001DE7"/>
    <w:rsid w:val="00001E19"/>
    <w:rsid w:val="00003854"/>
    <w:rsid w:val="00004366"/>
    <w:rsid w:val="000048AB"/>
    <w:rsid w:val="00007390"/>
    <w:rsid w:val="000109B8"/>
    <w:rsid w:val="00010C2A"/>
    <w:rsid w:val="0001181B"/>
    <w:rsid w:val="00011EA0"/>
    <w:rsid w:val="0001228F"/>
    <w:rsid w:val="00013497"/>
    <w:rsid w:val="000136FF"/>
    <w:rsid w:val="00013774"/>
    <w:rsid w:val="000143AF"/>
    <w:rsid w:val="000143CC"/>
    <w:rsid w:val="00014716"/>
    <w:rsid w:val="00014BBC"/>
    <w:rsid w:val="000151F4"/>
    <w:rsid w:val="00015C03"/>
    <w:rsid w:val="00016066"/>
    <w:rsid w:val="00016951"/>
    <w:rsid w:val="00016FD7"/>
    <w:rsid w:val="000171FB"/>
    <w:rsid w:val="00021463"/>
    <w:rsid w:val="0002189E"/>
    <w:rsid w:val="00022801"/>
    <w:rsid w:val="00023561"/>
    <w:rsid w:val="00023739"/>
    <w:rsid w:val="0002445A"/>
    <w:rsid w:val="0002474B"/>
    <w:rsid w:val="00024815"/>
    <w:rsid w:val="00025371"/>
    <w:rsid w:val="000255F1"/>
    <w:rsid w:val="00025AC7"/>
    <w:rsid w:val="00026EA9"/>
    <w:rsid w:val="00027400"/>
    <w:rsid w:val="000275BA"/>
    <w:rsid w:val="000277BF"/>
    <w:rsid w:val="00027A14"/>
    <w:rsid w:val="000308AF"/>
    <w:rsid w:val="000314ED"/>
    <w:rsid w:val="00031C45"/>
    <w:rsid w:val="00031C49"/>
    <w:rsid w:val="0003271D"/>
    <w:rsid w:val="0003332B"/>
    <w:rsid w:val="000338A4"/>
    <w:rsid w:val="00034635"/>
    <w:rsid w:val="00034B62"/>
    <w:rsid w:val="00035366"/>
    <w:rsid w:val="000369D6"/>
    <w:rsid w:val="00036D9E"/>
    <w:rsid w:val="0003704F"/>
    <w:rsid w:val="00037424"/>
    <w:rsid w:val="000377DA"/>
    <w:rsid w:val="00037F1B"/>
    <w:rsid w:val="0004060A"/>
    <w:rsid w:val="00040933"/>
    <w:rsid w:val="00042090"/>
    <w:rsid w:val="000421E2"/>
    <w:rsid w:val="00042993"/>
    <w:rsid w:val="00043A72"/>
    <w:rsid w:val="00043B83"/>
    <w:rsid w:val="00044148"/>
    <w:rsid w:val="000466A7"/>
    <w:rsid w:val="00046E2D"/>
    <w:rsid w:val="00047502"/>
    <w:rsid w:val="00047723"/>
    <w:rsid w:val="000477A6"/>
    <w:rsid w:val="000477BB"/>
    <w:rsid w:val="00050440"/>
    <w:rsid w:val="00053960"/>
    <w:rsid w:val="000552DD"/>
    <w:rsid w:val="00055BF7"/>
    <w:rsid w:val="00055DA5"/>
    <w:rsid w:val="00056AEE"/>
    <w:rsid w:val="00056E38"/>
    <w:rsid w:val="00057940"/>
    <w:rsid w:val="0006050B"/>
    <w:rsid w:val="000606DB"/>
    <w:rsid w:val="000608E9"/>
    <w:rsid w:val="00060C16"/>
    <w:rsid w:val="00062ABB"/>
    <w:rsid w:val="00062E4E"/>
    <w:rsid w:val="00063CCC"/>
    <w:rsid w:val="00064B98"/>
    <w:rsid w:val="00070026"/>
    <w:rsid w:val="0007037D"/>
    <w:rsid w:val="00070734"/>
    <w:rsid w:val="00072C50"/>
    <w:rsid w:val="00072F59"/>
    <w:rsid w:val="00073608"/>
    <w:rsid w:val="00073B05"/>
    <w:rsid w:val="00074108"/>
    <w:rsid w:val="00075F52"/>
    <w:rsid w:val="00075F71"/>
    <w:rsid w:val="00076671"/>
    <w:rsid w:val="000801B3"/>
    <w:rsid w:val="000803CD"/>
    <w:rsid w:val="000804FB"/>
    <w:rsid w:val="000806FE"/>
    <w:rsid w:val="000820C6"/>
    <w:rsid w:val="00084DCD"/>
    <w:rsid w:val="00085CD2"/>
    <w:rsid w:val="00086E10"/>
    <w:rsid w:val="000871D4"/>
    <w:rsid w:val="00087837"/>
    <w:rsid w:val="00087A2F"/>
    <w:rsid w:val="00087FDE"/>
    <w:rsid w:val="0009261D"/>
    <w:rsid w:val="00093AEE"/>
    <w:rsid w:val="000943BC"/>
    <w:rsid w:val="00095053"/>
    <w:rsid w:val="00095DFC"/>
    <w:rsid w:val="0009634D"/>
    <w:rsid w:val="000A0C16"/>
    <w:rsid w:val="000A11B8"/>
    <w:rsid w:val="000A1E98"/>
    <w:rsid w:val="000A325C"/>
    <w:rsid w:val="000A34FF"/>
    <w:rsid w:val="000A3DF6"/>
    <w:rsid w:val="000A4390"/>
    <w:rsid w:val="000A477D"/>
    <w:rsid w:val="000A6BCF"/>
    <w:rsid w:val="000A70DC"/>
    <w:rsid w:val="000A73F8"/>
    <w:rsid w:val="000A74C2"/>
    <w:rsid w:val="000B25C4"/>
    <w:rsid w:val="000B2CC7"/>
    <w:rsid w:val="000B2FB4"/>
    <w:rsid w:val="000B34E8"/>
    <w:rsid w:val="000B3BC2"/>
    <w:rsid w:val="000B3C44"/>
    <w:rsid w:val="000B4335"/>
    <w:rsid w:val="000B53BC"/>
    <w:rsid w:val="000B5DE4"/>
    <w:rsid w:val="000C040A"/>
    <w:rsid w:val="000C08A4"/>
    <w:rsid w:val="000C0906"/>
    <w:rsid w:val="000C2BB1"/>
    <w:rsid w:val="000C37D9"/>
    <w:rsid w:val="000C3A75"/>
    <w:rsid w:val="000C7AD7"/>
    <w:rsid w:val="000D0434"/>
    <w:rsid w:val="000D1BD9"/>
    <w:rsid w:val="000D2288"/>
    <w:rsid w:val="000D24F4"/>
    <w:rsid w:val="000D2AF4"/>
    <w:rsid w:val="000D3036"/>
    <w:rsid w:val="000D39CE"/>
    <w:rsid w:val="000D3EF9"/>
    <w:rsid w:val="000D4F68"/>
    <w:rsid w:val="000D5EA5"/>
    <w:rsid w:val="000D7D67"/>
    <w:rsid w:val="000E0A70"/>
    <w:rsid w:val="000E0B31"/>
    <w:rsid w:val="000E1FC9"/>
    <w:rsid w:val="000E351C"/>
    <w:rsid w:val="000E4CE4"/>
    <w:rsid w:val="000E5279"/>
    <w:rsid w:val="000E536E"/>
    <w:rsid w:val="000E75AC"/>
    <w:rsid w:val="000F09CE"/>
    <w:rsid w:val="000F11D5"/>
    <w:rsid w:val="000F1FB8"/>
    <w:rsid w:val="000F22CC"/>
    <w:rsid w:val="000F2BB6"/>
    <w:rsid w:val="000F2F3F"/>
    <w:rsid w:val="000F3385"/>
    <w:rsid w:val="000F3B48"/>
    <w:rsid w:val="000F4663"/>
    <w:rsid w:val="000F4E89"/>
    <w:rsid w:val="000F6B3A"/>
    <w:rsid w:val="000F7E43"/>
    <w:rsid w:val="001003B5"/>
    <w:rsid w:val="00100D6D"/>
    <w:rsid w:val="001041C3"/>
    <w:rsid w:val="00104325"/>
    <w:rsid w:val="001043D7"/>
    <w:rsid w:val="00106AF5"/>
    <w:rsid w:val="00106B62"/>
    <w:rsid w:val="00106DDC"/>
    <w:rsid w:val="00110DB5"/>
    <w:rsid w:val="00112366"/>
    <w:rsid w:val="00112912"/>
    <w:rsid w:val="00113734"/>
    <w:rsid w:val="001150FC"/>
    <w:rsid w:val="00116840"/>
    <w:rsid w:val="00116F3B"/>
    <w:rsid w:val="00116FE0"/>
    <w:rsid w:val="00117169"/>
    <w:rsid w:val="00117E94"/>
    <w:rsid w:val="00121174"/>
    <w:rsid w:val="00122A38"/>
    <w:rsid w:val="00123AD9"/>
    <w:rsid w:val="001245CB"/>
    <w:rsid w:val="00124EB0"/>
    <w:rsid w:val="00126387"/>
    <w:rsid w:val="00127908"/>
    <w:rsid w:val="00130EDC"/>
    <w:rsid w:val="00131524"/>
    <w:rsid w:val="00131F30"/>
    <w:rsid w:val="00132105"/>
    <w:rsid w:val="0013330E"/>
    <w:rsid w:val="00133424"/>
    <w:rsid w:val="00135CE2"/>
    <w:rsid w:val="00136063"/>
    <w:rsid w:val="00136081"/>
    <w:rsid w:val="00137936"/>
    <w:rsid w:val="00137DC7"/>
    <w:rsid w:val="001415FE"/>
    <w:rsid w:val="00141E07"/>
    <w:rsid w:val="0014214D"/>
    <w:rsid w:val="001423DE"/>
    <w:rsid w:val="001438B3"/>
    <w:rsid w:val="00143915"/>
    <w:rsid w:val="00143FB1"/>
    <w:rsid w:val="001443FF"/>
    <w:rsid w:val="00144AF7"/>
    <w:rsid w:val="00144C11"/>
    <w:rsid w:val="00147530"/>
    <w:rsid w:val="001508E0"/>
    <w:rsid w:val="00150A74"/>
    <w:rsid w:val="0015200A"/>
    <w:rsid w:val="00152678"/>
    <w:rsid w:val="001552EB"/>
    <w:rsid w:val="0015582A"/>
    <w:rsid w:val="00156ED0"/>
    <w:rsid w:val="0015794C"/>
    <w:rsid w:val="00157C26"/>
    <w:rsid w:val="00160085"/>
    <w:rsid w:val="0016015D"/>
    <w:rsid w:val="001603A8"/>
    <w:rsid w:val="0016061E"/>
    <w:rsid w:val="001611E4"/>
    <w:rsid w:val="00161535"/>
    <w:rsid w:val="00162D61"/>
    <w:rsid w:val="00162F17"/>
    <w:rsid w:val="00163FDD"/>
    <w:rsid w:val="00165A61"/>
    <w:rsid w:val="00165C6D"/>
    <w:rsid w:val="00165E53"/>
    <w:rsid w:val="00166DE8"/>
    <w:rsid w:val="001679BB"/>
    <w:rsid w:val="00167C17"/>
    <w:rsid w:val="001701B7"/>
    <w:rsid w:val="0017075A"/>
    <w:rsid w:val="00170851"/>
    <w:rsid w:val="00170B46"/>
    <w:rsid w:val="00171A42"/>
    <w:rsid w:val="00171DCE"/>
    <w:rsid w:val="00172B65"/>
    <w:rsid w:val="00173253"/>
    <w:rsid w:val="00175341"/>
    <w:rsid w:val="00175997"/>
    <w:rsid w:val="00175C6F"/>
    <w:rsid w:val="00176591"/>
    <w:rsid w:val="00177343"/>
    <w:rsid w:val="0018150C"/>
    <w:rsid w:val="00182067"/>
    <w:rsid w:val="00182776"/>
    <w:rsid w:val="001831D4"/>
    <w:rsid w:val="00184B9C"/>
    <w:rsid w:val="0018566A"/>
    <w:rsid w:val="001868E8"/>
    <w:rsid w:val="00187999"/>
    <w:rsid w:val="00191DDF"/>
    <w:rsid w:val="00192732"/>
    <w:rsid w:val="00193918"/>
    <w:rsid w:val="0019435F"/>
    <w:rsid w:val="00194F64"/>
    <w:rsid w:val="0019521F"/>
    <w:rsid w:val="001955A7"/>
    <w:rsid w:val="001962ED"/>
    <w:rsid w:val="00196427"/>
    <w:rsid w:val="001968CF"/>
    <w:rsid w:val="00196F4A"/>
    <w:rsid w:val="00197476"/>
    <w:rsid w:val="00197930"/>
    <w:rsid w:val="001A064D"/>
    <w:rsid w:val="001A1A6E"/>
    <w:rsid w:val="001A1BC1"/>
    <w:rsid w:val="001A2CFA"/>
    <w:rsid w:val="001A3921"/>
    <w:rsid w:val="001A4124"/>
    <w:rsid w:val="001A430D"/>
    <w:rsid w:val="001A5A25"/>
    <w:rsid w:val="001B01B1"/>
    <w:rsid w:val="001B06F9"/>
    <w:rsid w:val="001B0916"/>
    <w:rsid w:val="001B0978"/>
    <w:rsid w:val="001B0BA4"/>
    <w:rsid w:val="001B1F03"/>
    <w:rsid w:val="001B2C20"/>
    <w:rsid w:val="001B2F39"/>
    <w:rsid w:val="001B3CCF"/>
    <w:rsid w:val="001B40FC"/>
    <w:rsid w:val="001B45B4"/>
    <w:rsid w:val="001B55F4"/>
    <w:rsid w:val="001B659F"/>
    <w:rsid w:val="001B756B"/>
    <w:rsid w:val="001B7DF6"/>
    <w:rsid w:val="001C1888"/>
    <w:rsid w:val="001C2975"/>
    <w:rsid w:val="001C2E5B"/>
    <w:rsid w:val="001C412F"/>
    <w:rsid w:val="001C5E9E"/>
    <w:rsid w:val="001C6225"/>
    <w:rsid w:val="001C7326"/>
    <w:rsid w:val="001C7BE6"/>
    <w:rsid w:val="001D044C"/>
    <w:rsid w:val="001D1A4B"/>
    <w:rsid w:val="001D1A96"/>
    <w:rsid w:val="001D3356"/>
    <w:rsid w:val="001D42C2"/>
    <w:rsid w:val="001D46EE"/>
    <w:rsid w:val="001D5445"/>
    <w:rsid w:val="001D7727"/>
    <w:rsid w:val="001D780E"/>
    <w:rsid w:val="001D7F8C"/>
    <w:rsid w:val="001D7FBC"/>
    <w:rsid w:val="001E006B"/>
    <w:rsid w:val="001E04BB"/>
    <w:rsid w:val="001E0945"/>
    <w:rsid w:val="001E0E1B"/>
    <w:rsid w:val="001E1513"/>
    <w:rsid w:val="001E1527"/>
    <w:rsid w:val="001E2B59"/>
    <w:rsid w:val="001E2FBE"/>
    <w:rsid w:val="001E3D92"/>
    <w:rsid w:val="001E45FA"/>
    <w:rsid w:val="001E4A39"/>
    <w:rsid w:val="001E5B36"/>
    <w:rsid w:val="001E5D6A"/>
    <w:rsid w:val="001E6285"/>
    <w:rsid w:val="001E633F"/>
    <w:rsid w:val="001E63E6"/>
    <w:rsid w:val="001E7578"/>
    <w:rsid w:val="001F09F2"/>
    <w:rsid w:val="001F10B5"/>
    <w:rsid w:val="001F10D6"/>
    <w:rsid w:val="001F191C"/>
    <w:rsid w:val="001F22C6"/>
    <w:rsid w:val="001F2476"/>
    <w:rsid w:val="001F376D"/>
    <w:rsid w:val="001F37CE"/>
    <w:rsid w:val="001F3B57"/>
    <w:rsid w:val="001F4013"/>
    <w:rsid w:val="001F6D80"/>
    <w:rsid w:val="001F7237"/>
    <w:rsid w:val="001F77EB"/>
    <w:rsid w:val="00200E70"/>
    <w:rsid w:val="002029EE"/>
    <w:rsid w:val="00203E1D"/>
    <w:rsid w:val="00204A41"/>
    <w:rsid w:val="002066C6"/>
    <w:rsid w:val="00207180"/>
    <w:rsid w:val="0020746B"/>
    <w:rsid w:val="0020762C"/>
    <w:rsid w:val="00207785"/>
    <w:rsid w:val="00207DD8"/>
    <w:rsid w:val="00207EC1"/>
    <w:rsid w:val="00210B6E"/>
    <w:rsid w:val="00210C3B"/>
    <w:rsid w:val="00211105"/>
    <w:rsid w:val="002128EB"/>
    <w:rsid w:val="002148D2"/>
    <w:rsid w:val="00214B59"/>
    <w:rsid w:val="00216261"/>
    <w:rsid w:val="002171A9"/>
    <w:rsid w:val="00220F4F"/>
    <w:rsid w:val="00221EC1"/>
    <w:rsid w:val="002233DB"/>
    <w:rsid w:val="0022448E"/>
    <w:rsid w:val="00224C50"/>
    <w:rsid w:val="00224FA4"/>
    <w:rsid w:val="0022510E"/>
    <w:rsid w:val="002252B0"/>
    <w:rsid w:val="002263D0"/>
    <w:rsid w:val="00226727"/>
    <w:rsid w:val="00226988"/>
    <w:rsid w:val="00226ACC"/>
    <w:rsid w:val="00227B84"/>
    <w:rsid w:val="00227CB6"/>
    <w:rsid w:val="00231863"/>
    <w:rsid w:val="00231D7E"/>
    <w:rsid w:val="00232114"/>
    <w:rsid w:val="002324DA"/>
    <w:rsid w:val="00233DF8"/>
    <w:rsid w:val="00234EA1"/>
    <w:rsid w:val="00236E42"/>
    <w:rsid w:val="00236EBD"/>
    <w:rsid w:val="00237731"/>
    <w:rsid w:val="00237897"/>
    <w:rsid w:val="00237B1C"/>
    <w:rsid w:val="0024015E"/>
    <w:rsid w:val="0024155C"/>
    <w:rsid w:val="00241781"/>
    <w:rsid w:val="002424AF"/>
    <w:rsid w:val="00242BFF"/>
    <w:rsid w:val="002434F9"/>
    <w:rsid w:val="00243586"/>
    <w:rsid w:val="0024510B"/>
    <w:rsid w:val="0024518A"/>
    <w:rsid w:val="002454B5"/>
    <w:rsid w:val="0024587D"/>
    <w:rsid w:val="002525CD"/>
    <w:rsid w:val="00252869"/>
    <w:rsid w:val="00252AAE"/>
    <w:rsid w:val="00254682"/>
    <w:rsid w:val="00254EA7"/>
    <w:rsid w:val="0025519B"/>
    <w:rsid w:val="00255605"/>
    <w:rsid w:val="002569A5"/>
    <w:rsid w:val="00256CBB"/>
    <w:rsid w:val="00256EE5"/>
    <w:rsid w:val="00257F80"/>
    <w:rsid w:val="002602DD"/>
    <w:rsid w:val="00261A3F"/>
    <w:rsid w:val="00261A8D"/>
    <w:rsid w:val="002622AE"/>
    <w:rsid w:val="00262790"/>
    <w:rsid w:val="002629A0"/>
    <w:rsid w:val="002642B2"/>
    <w:rsid w:val="00264989"/>
    <w:rsid w:val="00264A43"/>
    <w:rsid w:val="00265E76"/>
    <w:rsid w:val="00266264"/>
    <w:rsid w:val="002669E3"/>
    <w:rsid w:val="00270270"/>
    <w:rsid w:val="00270DD2"/>
    <w:rsid w:val="00271042"/>
    <w:rsid w:val="002721E2"/>
    <w:rsid w:val="00272482"/>
    <w:rsid w:val="00272515"/>
    <w:rsid w:val="002728C3"/>
    <w:rsid w:val="00273EDC"/>
    <w:rsid w:val="00274C20"/>
    <w:rsid w:val="00274C37"/>
    <w:rsid w:val="00274C48"/>
    <w:rsid w:val="0027510C"/>
    <w:rsid w:val="00275CAA"/>
    <w:rsid w:val="00275EC8"/>
    <w:rsid w:val="00276643"/>
    <w:rsid w:val="00277525"/>
    <w:rsid w:val="002822D4"/>
    <w:rsid w:val="00282959"/>
    <w:rsid w:val="0028311F"/>
    <w:rsid w:val="0028337A"/>
    <w:rsid w:val="00284184"/>
    <w:rsid w:val="00284A42"/>
    <w:rsid w:val="00285977"/>
    <w:rsid w:val="002862C0"/>
    <w:rsid w:val="00287A90"/>
    <w:rsid w:val="002911B6"/>
    <w:rsid w:val="00291542"/>
    <w:rsid w:val="00292C48"/>
    <w:rsid w:val="00293152"/>
    <w:rsid w:val="00293299"/>
    <w:rsid w:val="00293A5F"/>
    <w:rsid w:val="0029418D"/>
    <w:rsid w:val="00294240"/>
    <w:rsid w:val="00294F27"/>
    <w:rsid w:val="0029524F"/>
    <w:rsid w:val="0029544F"/>
    <w:rsid w:val="00297324"/>
    <w:rsid w:val="002976E4"/>
    <w:rsid w:val="002A0935"/>
    <w:rsid w:val="002A1FA0"/>
    <w:rsid w:val="002A288E"/>
    <w:rsid w:val="002A2944"/>
    <w:rsid w:val="002A4DE9"/>
    <w:rsid w:val="002A4EBB"/>
    <w:rsid w:val="002A57C6"/>
    <w:rsid w:val="002A6420"/>
    <w:rsid w:val="002A66AA"/>
    <w:rsid w:val="002A70E3"/>
    <w:rsid w:val="002A7F22"/>
    <w:rsid w:val="002B0E03"/>
    <w:rsid w:val="002B1B2F"/>
    <w:rsid w:val="002B439A"/>
    <w:rsid w:val="002B532E"/>
    <w:rsid w:val="002B5680"/>
    <w:rsid w:val="002B6939"/>
    <w:rsid w:val="002B70DE"/>
    <w:rsid w:val="002C07C9"/>
    <w:rsid w:val="002C0980"/>
    <w:rsid w:val="002C0D4B"/>
    <w:rsid w:val="002C1DB2"/>
    <w:rsid w:val="002C21D8"/>
    <w:rsid w:val="002C302C"/>
    <w:rsid w:val="002C3531"/>
    <w:rsid w:val="002C38B3"/>
    <w:rsid w:val="002C4171"/>
    <w:rsid w:val="002C4526"/>
    <w:rsid w:val="002C663A"/>
    <w:rsid w:val="002C6E1A"/>
    <w:rsid w:val="002C7171"/>
    <w:rsid w:val="002C7E02"/>
    <w:rsid w:val="002D0090"/>
    <w:rsid w:val="002D01DE"/>
    <w:rsid w:val="002D1212"/>
    <w:rsid w:val="002D1FB1"/>
    <w:rsid w:val="002D2020"/>
    <w:rsid w:val="002D2B15"/>
    <w:rsid w:val="002D2CE3"/>
    <w:rsid w:val="002D2E02"/>
    <w:rsid w:val="002D4CB5"/>
    <w:rsid w:val="002D6250"/>
    <w:rsid w:val="002E0A2E"/>
    <w:rsid w:val="002E0C8E"/>
    <w:rsid w:val="002E0FE6"/>
    <w:rsid w:val="002E10C1"/>
    <w:rsid w:val="002E37B7"/>
    <w:rsid w:val="002E434C"/>
    <w:rsid w:val="002E49EA"/>
    <w:rsid w:val="002E4C25"/>
    <w:rsid w:val="002E4E8F"/>
    <w:rsid w:val="002E61B9"/>
    <w:rsid w:val="002E6BCC"/>
    <w:rsid w:val="002F0381"/>
    <w:rsid w:val="002F1519"/>
    <w:rsid w:val="002F1843"/>
    <w:rsid w:val="002F1BB3"/>
    <w:rsid w:val="002F2381"/>
    <w:rsid w:val="002F254C"/>
    <w:rsid w:val="002F3041"/>
    <w:rsid w:val="002F325D"/>
    <w:rsid w:val="002F3EF1"/>
    <w:rsid w:val="002F463F"/>
    <w:rsid w:val="002F53FA"/>
    <w:rsid w:val="002F7081"/>
    <w:rsid w:val="002F7172"/>
    <w:rsid w:val="002F738E"/>
    <w:rsid w:val="00300864"/>
    <w:rsid w:val="00301701"/>
    <w:rsid w:val="00301E99"/>
    <w:rsid w:val="00302BA4"/>
    <w:rsid w:val="0030377F"/>
    <w:rsid w:val="003037C5"/>
    <w:rsid w:val="00303E49"/>
    <w:rsid w:val="003040AF"/>
    <w:rsid w:val="00306B34"/>
    <w:rsid w:val="00306F31"/>
    <w:rsid w:val="003077DD"/>
    <w:rsid w:val="00310FB4"/>
    <w:rsid w:val="0031111F"/>
    <w:rsid w:val="00311A6B"/>
    <w:rsid w:val="003135BA"/>
    <w:rsid w:val="003141FD"/>
    <w:rsid w:val="0031567C"/>
    <w:rsid w:val="003165BF"/>
    <w:rsid w:val="00316A35"/>
    <w:rsid w:val="00316DCC"/>
    <w:rsid w:val="00317B7D"/>
    <w:rsid w:val="00320F57"/>
    <w:rsid w:val="00321F31"/>
    <w:rsid w:val="00322608"/>
    <w:rsid w:val="0032280E"/>
    <w:rsid w:val="0032305F"/>
    <w:rsid w:val="003233BD"/>
    <w:rsid w:val="00324E55"/>
    <w:rsid w:val="00324FC1"/>
    <w:rsid w:val="00325087"/>
    <w:rsid w:val="00325267"/>
    <w:rsid w:val="00325A8C"/>
    <w:rsid w:val="00325C31"/>
    <w:rsid w:val="00325EB8"/>
    <w:rsid w:val="00326545"/>
    <w:rsid w:val="00326E5B"/>
    <w:rsid w:val="0032755C"/>
    <w:rsid w:val="00327711"/>
    <w:rsid w:val="003277A6"/>
    <w:rsid w:val="00327826"/>
    <w:rsid w:val="0033011D"/>
    <w:rsid w:val="0033376F"/>
    <w:rsid w:val="003346B2"/>
    <w:rsid w:val="00334CED"/>
    <w:rsid w:val="00334F65"/>
    <w:rsid w:val="0033510F"/>
    <w:rsid w:val="003354B8"/>
    <w:rsid w:val="003368CE"/>
    <w:rsid w:val="00341F15"/>
    <w:rsid w:val="0034361A"/>
    <w:rsid w:val="003453BF"/>
    <w:rsid w:val="00347ADC"/>
    <w:rsid w:val="0035003F"/>
    <w:rsid w:val="003504BE"/>
    <w:rsid w:val="003508D1"/>
    <w:rsid w:val="00351313"/>
    <w:rsid w:val="00351903"/>
    <w:rsid w:val="003525E5"/>
    <w:rsid w:val="0035344B"/>
    <w:rsid w:val="003542D5"/>
    <w:rsid w:val="003545E1"/>
    <w:rsid w:val="0035558A"/>
    <w:rsid w:val="003569A0"/>
    <w:rsid w:val="00357627"/>
    <w:rsid w:val="00357CBD"/>
    <w:rsid w:val="003604C7"/>
    <w:rsid w:val="00360612"/>
    <w:rsid w:val="00360A0D"/>
    <w:rsid w:val="00360B76"/>
    <w:rsid w:val="00361807"/>
    <w:rsid w:val="0036276F"/>
    <w:rsid w:val="00362BAA"/>
    <w:rsid w:val="00363B69"/>
    <w:rsid w:val="003642A7"/>
    <w:rsid w:val="00365326"/>
    <w:rsid w:val="0036553E"/>
    <w:rsid w:val="00366606"/>
    <w:rsid w:val="0036665D"/>
    <w:rsid w:val="00366B7B"/>
    <w:rsid w:val="00366FE8"/>
    <w:rsid w:val="00370C35"/>
    <w:rsid w:val="00371980"/>
    <w:rsid w:val="003719C0"/>
    <w:rsid w:val="00374775"/>
    <w:rsid w:val="00375262"/>
    <w:rsid w:val="00376298"/>
    <w:rsid w:val="003762AB"/>
    <w:rsid w:val="00377E04"/>
    <w:rsid w:val="00377FA6"/>
    <w:rsid w:val="00380879"/>
    <w:rsid w:val="003812C5"/>
    <w:rsid w:val="00381D4A"/>
    <w:rsid w:val="00382049"/>
    <w:rsid w:val="00384182"/>
    <w:rsid w:val="0038449A"/>
    <w:rsid w:val="003846AC"/>
    <w:rsid w:val="00385D41"/>
    <w:rsid w:val="00386425"/>
    <w:rsid w:val="00386D27"/>
    <w:rsid w:val="0038706E"/>
    <w:rsid w:val="00390640"/>
    <w:rsid w:val="00390E19"/>
    <w:rsid w:val="00391C78"/>
    <w:rsid w:val="00392069"/>
    <w:rsid w:val="00393BBE"/>
    <w:rsid w:val="00394FAC"/>
    <w:rsid w:val="00394FCC"/>
    <w:rsid w:val="00395A9C"/>
    <w:rsid w:val="00395B2D"/>
    <w:rsid w:val="003968BC"/>
    <w:rsid w:val="00397333"/>
    <w:rsid w:val="00397C6B"/>
    <w:rsid w:val="003A013C"/>
    <w:rsid w:val="003A246D"/>
    <w:rsid w:val="003A38AE"/>
    <w:rsid w:val="003A4EC8"/>
    <w:rsid w:val="003A54B4"/>
    <w:rsid w:val="003A58B2"/>
    <w:rsid w:val="003A5A51"/>
    <w:rsid w:val="003A5C88"/>
    <w:rsid w:val="003B030E"/>
    <w:rsid w:val="003B0C1E"/>
    <w:rsid w:val="003B0F34"/>
    <w:rsid w:val="003B1228"/>
    <w:rsid w:val="003B1D74"/>
    <w:rsid w:val="003B228F"/>
    <w:rsid w:val="003B329F"/>
    <w:rsid w:val="003B37DB"/>
    <w:rsid w:val="003B38EC"/>
    <w:rsid w:val="003B3E25"/>
    <w:rsid w:val="003B517C"/>
    <w:rsid w:val="003B54D2"/>
    <w:rsid w:val="003B6E33"/>
    <w:rsid w:val="003C0014"/>
    <w:rsid w:val="003C0186"/>
    <w:rsid w:val="003C1419"/>
    <w:rsid w:val="003C176D"/>
    <w:rsid w:val="003C1BB5"/>
    <w:rsid w:val="003C29BB"/>
    <w:rsid w:val="003C2F48"/>
    <w:rsid w:val="003C3008"/>
    <w:rsid w:val="003C32CA"/>
    <w:rsid w:val="003C48D9"/>
    <w:rsid w:val="003C5FFA"/>
    <w:rsid w:val="003C75D2"/>
    <w:rsid w:val="003D0438"/>
    <w:rsid w:val="003D1F16"/>
    <w:rsid w:val="003D22EC"/>
    <w:rsid w:val="003D253C"/>
    <w:rsid w:val="003D653B"/>
    <w:rsid w:val="003D785D"/>
    <w:rsid w:val="003E0274"/>
    <w:rsid w:val="003E0D4E"/>
    <w:rsid w:val="003E11DD"/>
    <w:rsid w:val="003E2427"/>
    <w:rsid w:val="003E2F2C"/>
    <w:rsid w:val="003E40F4"/>
    <w:rsid w:val="003E5CD8"/>
    <w:rsid w:val="003E6B69"/>
    <w:rsid w:val="003E7258"/>
    <w:rsid w:val="003E7F4F"/>
    <w:rsid w:val="003F198C"/>
    <w:rsid w:val="003F1D78"/>
    <w:rsid w:val="003F407A"/>
    <w:rsid w:val="003F4C2B"/>
    <w:rsid w:val="003F4E0B"/>
    <w:rsid w:val="003F62D7"/>
    <w:rsid w:val="004006DC"/>
    <w:rsid w:val="0040130C"/>
    <w:rsid w:val="004020C4"/>
    <w:rsid w:val="00403D1E"/>
    <w:rsid w:val="00403EE2"/>
    <w:rsid w:val="004048E9"/>
    <w:rsid w:val="00405027"/>
    <w:rsid w:val="004054E6"/>
    <w:rsid w:val="004055EC"/>
    <w:rsid w:val="00405BBC"/>
    <w:rsid w:val="0040645C"/>
    <w:rsid w:val="004101DF"/>
    <w:rsid w:val="0041095E"/>
    <w:rsid w:val="00411094"/>
    <w:rsid w:val="004118B3"/>
    <w:rsid w:val="00412ADC"/>
    <w:rsid w:val="004136B0"/>
    <w:rsid w:val="004145C9"/>
    <w:rsid w:val="0041523B"/>
    <w:rsid w:val="004174B8"/>
    <w:rsid w:val="004179FD"/>
    <w:rsid w:val="00421438"/>
    <w:rsid w:val="00421CFE"/>
    <w:rsid w:val="004250AD"/>
    <w:rsid w:val="00426D8F"/>
    <w:rsid w:val="00427559"/>
    <w:rsid w:val="00427AD1"/>
    <w:rsid w:val="00427F21"/>
    <w:rsid w:val="00430F94"/>
    <w:rsid w:val="004310F8"/>
    <w:rsid w:val="004312FE"/>
    <w:rsid w:val="0043137E"/>
    <w:rsid w:val="00433CAB"/>
    <w:rsid w:val="00433F05"/>
    <w:rsid w:val="00435329"/>
    <w:rsid w:val="004366C3"/>
    <w:rsid w:val="00437998"/>
    <w:rsid w:val="004379BB"/>
    <w:rsid w:val="004404BA"/>
    <w:rsid w:val="00440555"/>
    <w:rsid w:val="0044097C"/>
    <w:rsid w:val="004413DE"/>
    <w:rsid w:val="004416AD"/>
    <w:rsid w:val="00444617"/>
    <w:rsid w:val="00444E9E"/>
    <w:rsid w:val="00445B62"/>
    <w:rsid w:val="00445BEB"/>
    <w:rsid w:val="00445CD3"/>
    <w:rsid w:val="00450468"/>
    <w:rsid w:val="00450FD7"/>
    <w:rsid w:val="0045241A"/>
    <w:rsid w:val="00452B20"/>
    <w:rsid w:val="00453022"/>
    <w:rsid w:val="00453F2A"/>
    <w:rsid w:val="004543ED"/>
    <w:rsid w:val="004545C6"/>
    <w:rsid w:val="00454F42"/>
    <w:rsid w:val="0045501C"/>
    <w:rsid w:val="004577AB"/>
    <w:rsid w:val="004578D5"/>
    <w:rsid w:val="0046101B"/>
    <w:rsid w:val="00461972"/>
    <w:rsid w:val="00463E69"/>
    <w:rsid w:val="00463ED1"/>
    <w:rsid w:val="00463FD0"/>
    <w:rsid w:val="00465231"/>
    <w:rsid w:val="0046738F"/>
    <w:rsid w:val="00467D82"/>
    <w:rsid w:val="00470080"/>
    <w:rsid w:val="00471479"/>
    <w:rsid w:val="00471C64"/>
    <w:rsid w:val="00471E69"/>
    <w:rsid w:val="004723D3"/>
    <w:rsid w:val="0047256A"/>
    <w:rsid w:val="0047319E"/>
    <w:rsid w:val="00473D2A"/>
    <w:rsid w:val="004750F2"/>
    <w:rsid w:val="004770B6"/>
    <w:rsid w:val="0047766F"/>
    <w:rsid w:val="004811F2"/>
    <w:rsid w:val="00481721"/>
    <w:rsid w:val="0048186A"/>
    <w:rsid w:val="00481B4E"/>
    <w:rsid w:val="00481F9E"/>
    <w:rsid w:val="00482366"/>
    <w:rsid w:val="004829DC"/>
    <w:rsid w:val="00483555"/>
    <w:rsid w:val="00483E64"/>
    <w:rsid w:val="00484EFC"/>
    <w:rsid w:val="004852CC"/>
    <w:rsid w:val="00485C5B"/>
    <w:rsid w:val="00486420"/>
    <w:rsid w:val="00486497"/>
    <w:rsid w:val="00490A32"/>
    <w:rsid w:val="00490C2C"/>
    <w:rsid w:val="00491223"/>
    <w:rsid w:val="0049139C"/>
    <w:rsid w:val="00491639"/>
    <w:rsid w:val="0049223D"/>
    <w:rsid w:val="004931EE"/>
    <w:rsid w:val="004940F2"/>
    <w:rsid w:val="0049586E"/>
    <w:rsid w:val="004A0C61"/>
    <w:rsid w:val="004A0CE8"/>
    <w:rsid w:val="004A10D4"/>
    <w:rsid w:val="004A1683"/>
    <w:rsid w:val="004A3510"/>
    <w:rsid w:val="004A3D8D"/>
    <w:rsid w:val="004A4157"/>
    <w:rsid w:val="004A41D0"/>
    <w:rsid w:val="004A420D"/>
    <w:rsid w:val="004A5283"/>
    <w:rsid w:val="004A574F"/>
    <w:rsid w:val="004A5960"/>
    <w:rsid w:val="004A5A5C"/>
    <w:rsid w:val="004A5CB3"/>
    <w:rsid w:val="004A6F6D"/>
    <w:rsid w:val="004B1872"/>
    <w:rsid w:val="004B1B3A"/>
    <w:rsid w:val="004B1EB5"/>
    <w:rsid w:val="004B2266"/>
    <w:rsid w:val="004B23BA"/>
    <w:rsid w:val="004B26C8"/>
    <w:rsid w:val="004B274C"/>
    <w:rsid w:val="004B27CD"/>
    <w:rsid w:val="004B2B72"/>
    <w:rsid w:val="004B3DC1"/>
    <w:rsid w:val="004B761B"/>
    <w:rsid w:val="004B7AD7"/>
    <w:rsid w:val="004C1CA9"/>
    <w:rsid w:val="004C37DF"/>
    <w:rsid w:val="004C47DA"/>
    <w:rsid w:val="004C4F1A"/>
    <w:rsid w:val="004C5710"/>
    <w:rsid w:val="004C64EB"/>
    <w:rsid w:val="004C6B78"/>
    <w:rsid w:val="004D0887"/>
    <w:rsid w:val="004D1509"/>
    <w:rsid w:val="004D2E0F"/>
    <w:rsid w:val="004D2FBE"/>
    <w:rsid w:val="004D339E"/>
    <w:rsid w:val="004D55D0"/>
    <w:rsid w:val="004D5C49"/>
    <w:rsid w:val="004D5E7E"/>
    <w:rsid w:val="004D651E"/>
    <w:rsid w:val="004D6570"/>
    <w:rsid w:val="004D6CD7"/>
    <w:rsid w:val="004E054B"/>
    <w:rsid w:val="004E0B1E"/>
    <w:rsid w:val="004E1FB5"/>
    <w:rsid w:val="004E24F4"/>
    <w:rsid w:val="004E2903"/>
    <w:rsid w:val="004E3B7A"/>
    <w:rsid w:val="004E3FC2"/>
    <w:rsid w:val="004E473A"/>
    <w:rsid w:val="004E4E6B"/>
    <w:rsid w:val="004E5DA7"/>
    <w:rsid w:val="004E660B"/>
    <w:rsid w:val="004E7607"/>
    <w:rsid w:val="004F1C4F"/>
    <w:rsid w:val="004F3886"/>
    <w:rsid w:val="004F392E"/>
    <w:rsid w:val="004F3BE0"/>
    <w:rsid w:val="004F4109"/>
    <w:rsid w:val="004F460F"/>
    <w:rsid w:val="004F4BF8"/>
    <w:rsid w:val="004F5A79"/>
    <w:rsid w:val="004F6D18"/>
    <w:rsid w:val="004F70E1"/>
    <w:rsid w:val="004F7AF3"/>
    <w:rsid w:val="0050052B"/>
    <w:rsid w:val="00500A61"/>
    <w:rsid w:val="00501CF5"/>
    <w:rsid w:val="005034B2"/>
    <w:rsid w:val="00503D17"/>
    <w:rsid w:val="00504364"/>
    <w:rsid w:val="00504E4E"/>
    <w:rsid w:val="00506CC1"/>
    <w:rsid w:val="00507C26"/>
    <w:rsid w:val="00510917"/>
    <w:rsid w:val="00510973"/>
    <w:rsid w:val="005123E4"/>
    <w:rsid w:val="00515BFC"/>
    <w:rsid w:val="0051638E"/>
    <w:rsid w:val="00516849"/>
    <w:rsid w:val="005168DC"/>
    <w:rsid w:val="00517A40"/>
    <w:rsid w:val="00520D45"/>
    <w:rsid w:val="00520FA9"/>
    <w:rsid w:val="0052440D"/>
    <w:rsid w:val="0052465B"/>
    <w:rsid w:val="00525C18"/>
    <w:rsid w:val="00526885"/>
    <w:rsid w:val="00526A7B"/>
    <w:rsid w:val="0052784E"/>
    <w:rsid w:val="0053010E"/>
    <w:rsid w:val="00531097"/>
    <w:rsid w:val="00532C57"/>
    <w:rsid w:val="00533C33"/>
    <w:rsid w:val="00534EC5"/>
    <w:rsid w:val="00536048"/>
    <w:rsid w:val="0053740D"/>
    <w:rsid w:val="00537C23"/>
    <w:rsid w:val="00537C5A"/>
    <w:rsid w:val="005431A5"/>
    <w:rsid w:val="005434AA"/>
    <w:rsid w:val="0054448D"/>
    <w:rsid w:val="005459ED"/>
    <w:rsid w:val="00545FE8"/>
    <w:rsid w:val="00546164"/>
    <w:rsid w:val="005470A7"/>
    <w:rsid w:val="005470C9"/>
    <w:rsid w:val="005475B7"/>
    <w:rsid w:val="0055082A"/>
    <w:rsid w:val="005513A8"/>
    <w:rsid w:val="00552617"/>
    <w:rsid w:val="0055278C"/>
    <w:rsid w:val="00552D68"/>
    <w:rsid w:val="00554A46"/>
    <w:rsid w:val="00555825"/>
    <w:rsid w:val="0055598D"/>
    <w:rsid w:val="0055639F"/>
    <w:rsid w:val="00560204"/>
    <w:rsid w:val="00560457"/>
    <w:rsid w:val="00560A59"/>
    <w:rsid w:val="00562E27"/>
    <w:rsid w:val="0056361A"/>
    <w:rsid w:val="00563D16"/>
    <w:rsid w:val="005653CE"/>
    <w:rsid w:val="00566795"/>
    <w:rsid w:val="005673CC"/>
    <w:rsid w:val="00567693"/>
    <w:rsid w:val="0057007B"/>
    <w:rsid w:val="00570A88"/>
    <w:rsid w:val="00572C27"/>
    <w:rsid w:val="00574DAF"/>
    <w:rsid w:val="005760DE"/>
    <w:rsid w:val="00576AB0"/>
    <w:rsid w:val="005803DB"/>
    <w:rsid w:val="00580A6B"/>
    <w:rsid w:val="0058140B"/>
    <w:rsid w:val="00581EFC"/>
    <w:rsid w:val="00582C09"/>
    <w:rsid w:val="00583266"/>
    <w:rsid w:val="00583B10"/>
    <w:rsid w:val="005844E8"/>
    <w:rsid w:val="0058503E"/>
    <w:rsid w:val="005853E1"/>
    <w:rsid w:val="0058654D"/>
    <w:rsid w:val="00586C93"/>
    <w:rsid w:val="00586E59"/>
    <w:rsid w:val="00586ECD"/>
    <w:rsid w:val="005874C0"/>
    <w:rsid w:val="00587B88"/>
    <w:rsid w:val="0059065D"/>
    <w:rsid w:val="00591F5B"/>
    <w:rsid w:val="005922FF"/>
    <w:rsid w:val="00592B6C"/>
    <w:rsid w:val="005934CC"/>
    <w:rsid w:val="00594597"/>
    <w:rsid w:val="00594B55"/>
    <w:rsid w:val="00594EBC"/>
    <w:rsid w:val="005955EC"/>
    <w:rsid w:val="00596147"/>
    <w:rsid w:val="005A1CBD"/>
    <w:rsid w:val="005A1F48"/>
    <w:rsid w:val="005A2378"/>
    <w:rsid w:val="005A2E64"/>
    <w:rsid w:val="005A37B3"/>
    <w:rsid w:val="005A44B1"/>
    <w:rsid w:val="005A4E26"/>
    <w:rsid w:val="005A65B8"/>
    <w:rsid w:val="005A687A"/>
    <w:rsid w:val="005A6F91"/>
    <w:rsid w:val="005A7791"/>
    <w:rsid w:val="005A7E5B"/>
    <w:rsid w:val="005B02FA"/>
    <w:rsid w:val="005B0D46"/>
    <w:rsid w:val="005B123E"/>
    <w:rsid w:val="005B4389"/>
    <w:rsid w:val="005B5532"/>
    <w:rsid w:val="005B69A0"/>
    <w:rsid w:val="005B764C"/>
    <w:rsid w:val="005C0EB6"/>
    <w:rsid w:val="005C17B5"/>
    <w:rsid w:val="005C2E9A"/>
    <w:rsid w:val="005C2FEE"/>
    <w:rsid w:val="005C3063"/>
    <w:rsid w:val="005C3081"/>
    <w:rsid w:val="005C32BF"/>
    <w:rsid w:val="005C333C"/>
    <w:rsid w:val="005C345F"/>
    <w:rsid w:val="005C3576"/>
    <w:rsid w:val="005C4EC4"/>
    <w:rsid w:val="005C593D"/>
    <w:rsid w:val="005C6AFB"/>
    <w:rsid w:val="005C7043"/>
    <w:rsid w:val="005C7098"/>
    <w:rsid w:val="005D03EA"/>
    <w:rsid w:val="005D1556"/>
    <w:rsid w:val="005D19CA"/>
    <w:rsid w:val="005D2464"/>
    <w:rsid w:val="005D2752"/>
    <w:rsid w:val="005D2B6D"/>
    <w:rsid w:val="005D2E73"/>
    <w:rsid w:val="005D4605"/>
    <w:rsid w:val="005D4C8D"/>
    <w:rsid w:val="005D4D54"/>
    <w:rsid w:val="005D614C"/>
    <w:rsid w:val="005D6697"/>
    <w:rsid w:val="005D7495"/>
    <w:rsid w:val="005D7C9A"/>
    <w:rsid w:val="005E3108"/>
    <w:rsid w:val="005E38F4"/>
    <w:rsid w:val="005E4795"/>
    <w:rsid w:val="005E58C3"/>
    <w:rsid w:val="005E5C38"/>
    <w:rsid w:val="005E5C3B"/>
    <w:rsid w:val="005E5DCE"/>
    <w:rsid w:val="005E6432"/>
    <w:rsid w:val="005E64D6"/>
    <w:rsid w:val="005E6CFD"/>
    <w:rsid w:val="005F05B3"/>
    <w:rsid w:val="005F0631"/>
    <w:rsid w:val="005F1374"/>
    <w:rsid w:val="005F259B"/>
    <w:rsid w:val="005F3BC5"/>
    <w:rsid w:val="005F3EEE"/>
    <w:rsid w:val="005F4173"/>
    <w:rsid w:val="005F41BE"/>
    <w:rsid w:val="005F44B4"/>
    <w:rsid w:val="005F58D3"/>
    <w:rsid w:val="005F63AE"/>
    <w:rsid w:val="005F68C3"/>
    <w:rsid w:val="005F6D01"/>
    <w:rsid w:val="005F7AF3"/>
    <w:rsid w:val="00600DA1"/>
    <w:rsid w:val="006014EB"/>
    <w:rsid w:val="0060162A"/>
    <w:rsid w:val="006029D0"/>
    <w:rsid w:val="00603DBD"/>
    <w:rsid w:val="00603F6D"/>
    <w:rsid w:val="00604C31"/>
    <w:rsid w:val="00606606"/>
    <w:rsid w:val="0060728B"/>
    <w:rsid w:val="00607754"/>
    <w:rsid w:val="00610176"/>
    <w:rsid w:val="006105FB"/>
    <w:rsid w:val="006108AD"/>
    <w:rsid w:val="00610F57"/>
    <w:rsid w:val="006113F9"/>
    <w:rsid w:val="006114B0"/>
    <w:rsid w:val="0061195F"/>
    <w:rsid w:val="00611A2B"/>
    <w:rsid w:val="00613421"/>
    <w:rsid w:val="0061379B"/>
    <w:rsid w:val="006146C4"/>
    <w:rsid w:val="00614A52"/>
    <w:rsid w:val="00614DA8"/>
    <w:rsid w:val="00616D94"/>
    <w:rsid w:val="006171AD"/>
    <w:rsid w:val="0062042B"/>
    <w:rsid w:val="006209D5"/>
    <w:rsid w:val="00620FE3"/>
    <w:rsid w:val="006216AB"/>
    <w:rsid w:val="006220F4"/>
    <w:rsid w:val="00624240"/>
    <w:rsid w:val="00624330"/>
    <w:rsid w:val="00624816"/>
    <w:rsid w:val="0062551D"/>
    <w:rsid w:val="00627391"/>
    <w:rsid w:val="00627B98"/>
    <w:rsid w:val="0063015B"/>
    <w:rsid w:val="00632E80"/>
    <w:rsid w:val="0063487E"/>
    <w:rsid w:val="006353DD"/>
    <w:rsid w:val="00636C1E"/>
    <w:rsid w:val="00636D76"/>
    <w:rsid w:val="0063719B"/>
    <w:rsid w:val="00642165"/>
    <w:rsid w:val="00642491"/>
    <w:rsid w:val="00642D2D"/>
    <w:rsid w:val="006444D8"/>
    <w:rsid w:val="00645448"/>
    <w:rsid w:val="00645D4C"/>
    <w:rsid w:val="00646340"/>
    <w:rsid w:val="00647194"/>
    <w:rsid w:val="0064731D"/>
    <w:rsid w:val="006516A9"/>
    <w:rsid w:val="00651CB8"/>
    <w:rsid w:val="00652466"/>
    <w:rsid w:val="006524CD"/>
    <w:rsid w:val="00653A81"/>
    <w:rsid w:val="00654A37"/>
    <w:rsid w:val="006550F1"/>
    <w:rsid w:val="00656DD8"/>
    <w:rsid w:val="006616A2"/>
    <w:rsid w:val="00661BFB"/>
    <w:rsid w:val="0066375C"/>
    <w:rsid w:val="0066489C"/>
    <w:rsid w:val="00664C8E"/>
    <w:rsid w:val="00665361"/>
    <w:rsid w:val="006659EB"/>
    <w:rsid w:val="00665B22"/>
    <w:rsid w:val="00665BAE"/>
    <w:rsid w:val="0066668B"/>
    <w:rsid w:val="00666919"/>
    <w:rsid w:val="00666D52"/>
    <w:rsid w:val="00667C54"/>
    <w:rsid w:val="006712DD"/>
    <w:rsid w:val="0067134B"/>
    <w:rsid w:val="006714DB"/>
    <w:rsid w:val="006716D3"/>
    <w:rsid w:val="00671E5F"/>
    <w:rsid w:val="00671EDE"/>
    <w:rsid w:val="006729A2"/>
    <w:rsid w:val="00673630"/>
    <w:rsid w:val="00674705"/>
    <w:rsid w:val="00674E33"/>
    <w:rsid w:val="006762CB"/>
    <w:rsid w:val="00677730"/>
    <w:rsid w:val="006778A8"/>
    <w:rsid w:val="00677AB0"/>
    <w:rsid w:val="006801FD"/>
    <w:rsid w:val="00681DB9"/>
    <w:rsid w:val="0068292B"/>
    <w:rsid w:val="00682E5E"/>
    <w:rsid w:val="0068320C"/>
    <w:rsid w:val="006842E6"/>
    <w:rsid w:val="00684474"/>
    <w:rsid w:val="0068473B"/>
    <w:rsid w:val="00684BF5"/>
    <w:rsid w:val="00684E7F"/>
    <w:rsid w:val="00685001"/>
    <w:rsid w:val="006853C2"/>
    <w:rsid w:val="00686268"/>
    <w:rsid w:val="00686458"/>
    <w:rsid w:val="00687514"/>
    <w:rsid w:val="0068799D"/>
    <w:rsid w:val="00690CE2"/>
    <w:rsid w:val="0069185F"/>
    <w:rsid w:val="00692F38"/>
    <w:rsid w:val="00694AE3"/>
    <w:rsid w:val="0069586C"/>
    <w:rsid w:val="00695A6E"/>
    <w:rsid w:val="00696687"/>
    <w:rsid w:val="00696EC8"/>
    <w:rsid w:val="006973B7"/>
    <w:rsid w:val="00697A59"/>
    <w:rsid w:val="006A15A8"/>
    <w:rsid w:val="006A30CB"/>
    <w:rsid w:val="006A37DD"/>
    <w:rsid w:val="006A3AC1"/>
    <w:rsid w:val="006A3F42"/>
    <w:rsid w:val="006A441E"/>
    <w:rsid w:val="006A6A3E"/>
    <w:rsid w:val="006A7702"/>
    <w:rsid w:val="006A783D"/>
    <w:rsid w:val="006B2A45"/>
    <w:rsid w:val="006B2F86"/>
    <w:rsid w:val="006B3678"/>
    <w:rsid w:val="006B3E0E"/>
    <w:rsid w:val="006B431C"/>
    <w:rsid w:val="006B4BBF"/>
    <w:rsid w:val="006B66D2"/>
    <w:rsid w:val="006B74A4"/>
    <w:rsid w:val="006B7884"/>
    <w:rsid w:val="006C12FE"/>
    <w:rsid w:val="006C17E7"/>
    <w:rsid w:val="006C2803"/>
    <w:rsid w:val="006C3089"/>
    <w:rsid w:val="006C348F"/>
    <w:rsid w:val="006C4342"/>
    <w:rsid w:val="006C5213"/>
    <w:rsid w:val="006C52D0"/>
    <w:rsid w:val="006C748E"/>
    <w:rsid w:val="006D0D69"/>
    <w:rsid w:val="006D145C"/>
    <w:rsid w:val="006D1F72"/>
    <w:rsid w:val="006D27B6"/>
    <w:rsid w:val="006D27CD"/>
    <w:rsid w:val="006D2EE1"/>
    <w:rsid w:val="006D4BDC"/>
    <w:rsid w:val="006D53B9"/>
    <w:rsid w:val="006D56FD"/>
    <w:rsid w:val="006D60AD"/>
    <w:rsid w:val="006D61E9"/>
    <w:rsid w:val="006D67A8"/>
    <w:rsid w:val="006D7030"/>
    <w:rsid w:val="006E0710"/>
    <w:rsid w:val="006E1D3C"/>
    <w:rsid w:val="006E54EA"/>
    <w:rsid w:val="006E6086"/>
    <w:rsid w:val="006E63E5"/>
    <w:rsid w:val="006E674D"/>
    <w:rsid w:val="006E6ACE"/>
    <w:rsid w:val="006E6F63"/>
    <w:rsid w:val="006E72FD"/>
    <w:rsid w:val="006F1FB0"/>
    <w:rsid w:val="006F6820"/>
    <w:rsid w:val="006F7955"/>
    <w:rsid w:val="006F7C16"/>
    <w:rsid w:val="0070004F"/>
    <w:rsid w:val="007002A9"/>
    <w:rsid w:val="0070167B"/>
    <w:rsid w:val="00701C95"/>
    <w:rsid w:val="00701D16"/>
    <w:rsid w:val="00702F2C"/>
    <w:rsid w:val="007031EE"/>
    <w:rsid w:val="00705657"/>
    <w:rsid w:val="0070599A"/>
    <w:rsid w:val="00705B95"/>
    <w:rsid w:val="00706247"/>
    <w:rsid w:val="0070675A"/>
    <w:rsid w:val="00706E4E"/>
    <w:rsid w:val="007076F2"/>
    <w:rsid w:val="00707B0E"/>
    <w:rsid w:val="00707F3B"/>
    <w:rsid w:val="007107CC"/>
    <w:rsid w:val="0071267E"/>
    <w:rsid w:val="00714596"/>
    <w:rsid w:val="00714CDB"/>
    <w:rsid w:val="007157A9"/>
    <w:rsid w:val="007158AE"/>
    <w:rsid w:val="00715E47"/>
    <w:rsid w:val="0071684C"/>
    <w:rsid w:val="007269FC"/>
    <w:rsid w:val="0072717C"/>
    <w:rsid w:val="00727438"/>
    <w:rsid w:val="00727BC1"/>
    <w:rsid w:val="00727F61"/>
    <w:rsid w:val="00730E65"/>
    <w:rsid w:val="00732BF8"/>
    <w:rsid w:val="0073345B"/>
    <w:rsid w:val="00733482"/>
    <w:rsid w:val="0073412E"/>
    <w:rsid w:val="00734AA7"/>
    <w:rsid w:val="00736290"/>
    <w:rsid w:val="007409E3"/>
    <w:rsid w:val="00740AF2"/>
    <w:rsid w:val="00742549"/>
    <w:rsid w:val="007425BD"/>
    <w:rsid w:val="0074374E"/>
    <w:rsid w:val="00743C40"/>
    <w:rsid w:val="00746212"/>
    <w:rsid w:val="00746900"/>
    <w:rsid w:val="007469D7"/>
    <w:rsid w:val="007470C7"/>
    <w:rsid w:val="00750150"/>
    <w:rsid w:val="007510EA"/>
    <w:rsid w:val="007515AB"/>
    <w:rsid w:val="00751CDD"/>
    <w:rsid w:val="00751FA3"/>
    <w:rsid w:val="00752212"/>
    <w:rsid w:val="0075232F"/>
    <w:rsid w:val="00752631"/>
    <w:rsid w:val="007528A6"/>
    <w:rsid w:val="007531E8"/>
    <w:rsid w:val="00753901"/>
    <w:rsid w:val="007544A6"/>
    <w:rsid w:val="00754B8B"/>
    <w:rsid w:val="007552A0"/>
    <w:rsid w:val="00755636"/>
    <w:rsid w:val="007557DE"/>
    <w:rsid w:val="00757993"/>
    <w:rsid w:val="007604E3"/>
    <w:rsid w:val="007605DF"/>
    <w:rsid w:val="00761723"/>
    <w:rsid w:val="00761FC4"/>
    <w:rsid w:val="00764019"/>
    <w:rsid w:val="00764CAF"/>
    <w:rsid w:val="007650AC"/>
    <w:rsid w:val="00765F0D"/>
    <w:rsid w:val="00767418"/>
    <w:rsid w:val="007679A2"/>
    <w:rsid w:val="00767BED"/>
    <w:rsid w:val="0077155F"/>
    <w:rsid w:val="007728CA"/>
    <w:rsid w:val="007748AF"/>
    <w:rsid w:val="007749A6"/>
    <w:rsid w:val="0077500F"/>
    <w:rsid w:val="007758E2"/>
    <w:rsid w:val="00775AA9"/>
    <w:rsid w:val="00775C47"/>
    <w:rsid w:val="00775DD6"/>
    <w:rsid w:val="0077649A"/>
    <w:rsid w:val="00776A61"/>
    <w:rsid w:val="00776B8F"/>
    <w:rsid w:val="00776D7F"/>
    <w:rsid w:val="007771A6"/>
    <w:rsid w:val="007772A1"/>
    <w:rsid w:val="00777375"/>
    <w:rsid w:val="00777C2D"/>
    <w:rsid w:val="00780BAC"/>
    <w:rsid w:val="007812BE"/>
    <w:rsid w:val="00782D2B"/>
    <w:rsid w:val="00783074"/>
    <w:rsid w:val="007830EF"/>
    <w:rsid w:val="00783586"/>
    <w:rsid w:val="0078480E"/>
    <w:rsid w:val="007849C7"/>
    <w:rsid w:val="007855ED"/>
    <w:rsid w:val="00786655"/>
    <w:rsid w:val="00790257"/>
    <w:rsid w:val="007903AC"/>
    <w:rsid w:val="007904A3"/>
    <w:rsid w:val="0079104E"/>
    <w:rsid w:val="00791BD1"/>
    <w:rsid w:val="00791E84"/>
    <w:rsid w:val="0079308E"/>
    <w:rsid w:val="007936AE"/>
    <w:rsid w:val="00794E55"/>
    <w:rsid w:val="007957DC"/>
    <w:rsid w:val="007968C3"/>
    <w:rsid w:val="00796FBA"/>
    <w:rsid w:val="00797192"/>
    <w:rsid w:val="0079758E"/>
    <w:rsid w:val="00797622"/>
    <w:rsid w:val="007A12CD"/>
    <w:rsid w:val="007A25D8"/>
    <w:rsid w:val="007A300F"/>
    <w:rsid w:val="007A43B9"/>
    <w:rsid w:val="007A4CB3"/>
    <w:rsid w:val="007A4EBE"/>
    <w:rsid w:val="007A52A9"/>
    <w:rsid w:val="007A55A5"/>
    <w:rsid w:val="007A594E"/>
    <w:rsid w:val="007A6053"/>
    <w:rsid w:val="007A753A"/>
    <w:rsid w:val="007A798F"/>
    <w:rsid w:val="007A7E1B"/>
    <w:rsid w:val="007A7F22"/>
    <w:rsid w:val="007B0D44"/>
    <w:rsid w:val="007B1A27"/>
    <w:rsid w:val="007B1DB9"/>
    <w:rsid w:val="007B2133"/>
    <w:rsid w:val="007B2C4F"/>
    <w:rsid w:val="007B3ED3"/>
    <w:rsid w:val="007B4826"/>
    <w:rsid w:val="007B63C4"/>
    <w:rsid w:val="007B6A6C"/>
    <w:rsid w:val="007B6DEC"/>
    <w:rsid w:val="007B770F"/>
    <w:rsid w:val="007B7771"/>
    <w:rsid w:val="007B7888"/>
    <w:rsid w:val="007B7CBA"/>
    <w:rsid w:val="007C0178"/>
    <w:rsid w:val="007C0831"/>
    <w:rsid w:val="007C0FEF"/>
    <w:rsid w:val="007C1E88"/>
    <w:rsid w:val="007C2C13"/>
    <w:rsid w:val="007C3270"/>
    <w:rsid w:val="007C3507"/>
    <w:rsid w:val="007C3809"/>
    <w:rsid w:val="007C4BAB"/>
    <w:rsid w:val="007C53BD"/>
    <w:rsid w:val="007C72DB"/>
    <w:rsid w:val="007C788E"/>
    <w:rsid w:val="007D086F"/>
    <w:rsid w:val="007D14A2"/>
    <w:rsid w:val="007D1B1B"/>
    <w:rsid w:val="007D34F4"/>
    <w:rsid w:val="007D3629"/>
    <w:rsid w:val="007D4A66"/>
    <w:rsid w:val="007D525A"/>
    <w:rsid w:val="007D563B"/>
    <w:rsid w:val="007D5A19"/>
    <w:rsid w:val="007D669E"/>
    <w:rsid w:val="007D68E8"/>
    <w:rsid w:val="007E12D8"/>
    <w:rsid w:val="007E12F4"/>
    <w:rsid w:val="007E2253"/>
    <w:rsid w:val="007E2508"/>
    <w:rsid w:val="007E3E0B"/>
    <w:rsid w:val="007E4031"/>
    <w:rsid w:val="007E697D"/>
    <w:rsid w:val="007E6A77"/>
    <w:rsid w:val="007E7145"/>
    <w:rsid w:val="007E7464"/>
    <w:rsid w:val="007E7FA8"/>
    <w:rsid w:val="007F052D"/>
    <w:rsid w:val="007F0539"/>
    <w:rsid w:val="007F088E"/>
    <w:rsid w:val="007F0A50"/>
    <w:rsid w:val="007F0B75"/>
    <w:rsid w:val="007F1F27"/>
    <w:rsid w:val="007F2F34"/>
    <w:rsid w:val="007F38EF"/>
    <w:rsid w:val="007F46CF"/>
    <w:rsid w:val="007F497A"/>
    <w:rsid w:val="007F53F1"/>
    <w:rsid w:val="007F5526"/>
    <w:rsid w:val="007F5BAA"/>
    <w:rsid w:val="007F5E7C"/>
    <w:rsid w:val="007F64B2"/>
    <w:rsid w:val="008003A1"/>
    <w:rsid w:val="00800F74"/>
    <w:rsid w:val="0080314D"/>
    <w:rsid w:val="00804926"/>
    <w:rsid w:val="008055AE"/>
    <w:rsid w:val="00806810"/>
    <w:rsid w:val="00807059"/>
    <w:rsid w:val="00807673"/>
    <w:rsid w:val="00810100"/>
    <w:rsid w:val="00810C41"/>
    <w:rsid w:val="008112D8"/>
    <w:rsid w:val="008118B1"/>
    <w:rsid w:val="008131C0"/>
    <w:rsid w:val="008137FE"/>
    <w:rsid w:val="0081415D"/>
    <w:rsid w:val="0081539A"/>
    <w:rsid w:val="008159A8"/>
    <w:rsid w:val="00815A9F"/>
    <w:rsid w:val="0081678B"/>
    <w:rsid w:val="00816C2D"/>
    <w:rsid w:val="00817A9F"/>
    <w:rsid w:val="008200D9"/>
    <w:rsid w:val="008202D3"/>
    <w:rsid w:val="00820501"/>
    <w:rsid w:val="00820B96"/>
    <w:rsid w:val="008210CE"/>
    <w:rsid w:val="008212A1"/>
    <w:rsid w:val="00821522"/>
    <w:rsid w:val="0082157D"/>
    <w:rsid w:val="00821861"/>
    <w:rsid w:val="00821C02"/>
    <w:rsid w:val="00821F3F"/>
    <w:rsid w:val="00823B94"/>
    <w:rsid w:val="00823E42"/>
    <w:rsid w:val="00824B6B"/>
    <w:rsid w:val="008274EE"/>
    <w:rsid w:val="00827A7F"/>
    <w:rsid w:val="00830C75"/>
    <w:rsid w:val="0083140F"/>
    <w:rsid w:val="00831524"/>
    <w:rsid w:val="008324D8"/>
    <w:rsid w:val="008329EF"/>
    <w:rsid w:val="00832C98"/>
    <w:rsid w:val="00832F8D"/>
    <w:rsid w:val="00833D7E"/>
    <w:rsid w:val="0083475A"/>
    <w:rsid w:val="00835915"/>
    <w:rsid w:val="00835E44"/>
    <w:rsid w:val="00836DC5"/>
    <w:rsid w:val="00837B0F"/>
    <w:rsid w:val="0084112A"/>
    <w:rsid w:val="00841384"/>
    <w:rsid w:val="00842995"/>
    <w:rsid w:val="00843304"/>
    <w:rsid w:val="00843A85"/>
    <w:rsid w:val="0084488B"/>
    <w:rsid w:val="00844E49"/>
    <w:rsid w:val="00844F7F"/>
    <w:rsid w:val="00851297"/>
    <w:rsid w:val="00851BB7"/>
    <w:rsid w:val="0085253C"/>
    <w:rsid w:val="00854310"/>
    <w:rsid w:val="00854CCA"/>
    <w:rsid w:val="00855DE6"/>
    <w:rsid w:val="00856FDF"/>
    <w:rsid w:val="00857329"/>
    <w:rsid w:val="00857AFD"/>
    <w:rsid w:val="008608B8"/>
    <w:rsid w:val="00860BE1"/>
    <w:rsid w:val="00862DF5"/>
    <w:rsid w:val="00863258"/>
    <w:rsid w:val="00863E33"/>
    <w:rsid w:val="0086463F"/>
    <w:rsid w:val="00865AF5"/>
    <w:rsid w:val="00865BBF"/>
    <w:rsid w:val="00865C60"/>
    <w:rsid w:val="00865F4E"/>
    <w:rsid w:val="00867D74"/>
    <w:rsid w:val="0087031C"/>
    <w:rsid w:val="00870825"/>
    <w:rsid w:val="00870C64"/>
    <w:rsid w:val="00872305"/>
    <w:rsid w:val="00873CDF"/>
    <w:rsid w:val="00875DB6"/>
    <w:rsid w:val="00877A3E"/>
    <w:rsid w:val="00880652"/>
    <w:rsid w:val="00880850"/>
    <w:rsid w:val="0088152E"/>
    <w:rsid w:val="008848E2"/>
    <w:rsid w:val="00884A50"/>
    <w:rsid w:val="00884D60"/>
    <w:rsid w:val="00890125"/>
    <w:rsid w:val="00890498"/>
    <w:rsid w:val="00891393"/>
    <w:rsid w:val="0089161D"/>
    <w:rsid w:val="008921A0"/>
    <w:rsid w:val="008923B9"/>
    <w:rsid w:val="00894B65"/>
    <w:rsid w:val="0089526D"/>
    <w:rsid w:val="008962AB"/>
    <w:rsid w:val="0089646B"/>
    <w:rsid w:val="008A25B4"/>
    <w:rsid w:val="008A28C9"/>
    <w:rsid w:val="008A30A5"/>
    <w:rsid w:val="008A49C0"/>
    <w:rsid w:val="008A5C74"/>
    <w:rsid w:val="008A7A6B"/>
    <w:rsid w:val="008A7ACF"/>
    <w:rsid w:val="008B0CFE"/>
    <w:rsid w:val="008B1FE1"/>
    <w:rsid w:val="008B3073"/>
    <w:rsid w:val="008B3A49"/>
    <w:rsid w:val="008B415D"/>
    <w:rsid w:val="008B43BA"/>
    <w:rsid w:val="008B518D"/>
    <w:rsid w:val="008B567B"/>
    <w:rsid w:val="008B59DD"/>
    <w:rsid w:val="008B5CC8"/>
    <w:rsid w:val="008B68C7"/>
    <w:rsid w:val="008B7779"/>
    <w:rsid w:val="008B77BE"/>
    <w:rsid w:val="008C0A94"/>
    <w:rsid w:val="008C0E9B"/>
    <w:rsid w:val="008C128E"/>
    <w:rsid w:val="008C1ED7"/>
    <w:rsid w:val="008C21B4"/>
    <w:rsid w:val="008C231C"/>
    <w:rsid w:val="008C2871"/>
    <w:rsid w:val="008C3444"/>
    <w:rsid w:val="008C3E24"/>
    <w:rsid w:val="008C6943"/>
    <w:rsid w:val="008C7047"/>
    <w:rsid w:val="008C7F99"/>
    <w:rsid w:val="008D0770"/>
    <w:rsid w:val="008D1088"/>
    <w:rsid w:val="008D1413"/>
    <w:rsid w:val="008D145D"/>
    <w:rsid w:val="008D1A91"/>
    <w:rsid w:val="008D23C5"/>
    <w:rsid w:val="008D288B"/>
    <w:rsid w:val="008D2F65"/>
    <w:rsid w:val="008D444F"/>
    <w:rsid w:val="008D4918"/>
    <w:rsid w:val="008D4C21"/>
    <w:rsid w:val="008D4FB3"/>
    <w:rsid w:val="008D539F"/>
    <w:rsid w:val="008D59F8"/>
    <w:rsid w:val="008D631F"/>
    <w:rsid w:val="008D7541"/>
    <w:rsid w:val="008D7FA2"/>
    <w:rsid w:val="008E0994"/>
    <w:rsid w:val="008E2428"/>
    <w:rsid w:val="008E3615"/>
    <w:rsid w:val="008E3646"/>
    <w:rsid w:val="008E3A48"/>
    <w:rsid w:val="008E495B"/>
    <w:rsid w:val="008E54AD"/>
    <w:rsid w:val="008E5A5D"/>
    <w:rsid w:val="008E660C"/>
    <w:rsid w:val="008E7187"/>
    <w:rsid w:val="008E726A"/>
    <w:rsid w:val="008E787E"/>
    <w:rsid w:val="008F1927"/>
    <w:rsid w:val="008F2221"/>
    <w:rsid w:val="008F390A"/>
    <w:rsid w:val="008F5A26"/>
    <w:rsid w:val="008F5CA0"/>
    <w:rsid w:val="008F7340"/>
    <w:rsid w:val="008F7C0A"/>
    <w:rsid w:val="009007A5"/>
    <w:rsid w:val="00901287"/>
    <w:rsid w:val="00902B4E"/>
    <w:rsid w:val="009037A1"/>
    <w:rsid w:val="00903AAD"/>
    <w:rsid w:val="00904038"/>
    <w:rsid w:val="00904114"/>
    <w:rsid w:val="009045F6"/>
    <w:rsid w:val="00904C02"/>
    <w:rsid w:val="009050C6"/>
    <w:rsid w:val="00905129"/>
    <w:rsid w:val="009054D3"/>
    <w:rsid w:val="009059AA"/>
    <w:rsid w:val="0090748F"/>
    <w:rsid w:val="009077C9"/>
    <w:rsid w:val="00907CE6"/>
    <w:rsid w:val="00907EA2"/>
    <w:rsid w:val="009101DC"/>
    <w:rsid w:val="009104CC"/>
    <w:rsid w:val="00910883"/>
    <w:rsid w:val="00910C19"/>
    <w:rsid w:val="00911488"/>
    <w:rsid w:val="00913020"/>
    <w:rsid w:val="0091399B"/>
    <w:rsid w:val="00913BAB"/>
    <w:rsid w:val="00914276"/>
    <w:rsid w:val="00914E7C"/>
    <w:rsid w:val="00914FD1"/>
    <w:rsid w:val="009153D6"/>
    <w:rsid w:val="009172A2"/>
    <w:rsid w:val="00917C77"/>
    <w:rsid w:val="00920A99"/>
    <w:rsid w:val="00921060"/>
    <w:rsid w:val="00921A0B"/>
    <w:rsid w:val="009226D6"/>
    <w:rsid w:val="00922B8C"/>
    <w:rsid w:val="009232F5"/>
    <w:rsid w:val="00923C0F"/>
    <w:rsid w:val="00925328"/>
    <w:rsid w:val="00925821"/>
    <w:rsid w:val="00925A64"/>
    <w:rsid w:val="00925CF0"/>
    <w:rsid w:val="0092726A"/>
    <w:rsid w:val="00930666"/>
    <w:rsid w:val="00930F77"/>
    <w:rsid w:val="00931CF3"/>
    <w:rsid w:val="00932C51"/>
    <w:rsid w:val="009333DE"/>
    <w:rsid w:val="0093376A"/>
    <w:rsid w:val="00934712"/>
    <w:rsid w:val="00934D04"/>
    <w:rsid w:val="0093591E"/>
    <w:rsid w:val="00936388"/>
    <w:rsid w:val="009367C2"/>
    <w:rsid w:val="0093754F"/>
    <w:rsid w:val="00940998"/>
    <w:rsid w:val="009410FD"/>
    <w:rsid w:val="0094134F"/>
    <w:rsid w:val="00942BAE"/>
    <w:rsid w:val="00942D4D"/>
    <w:rsid w:val="00944F9E"/>
    <w:rsid w:val="0094545C"/>
    <w:rsid w:val="00945E19"/>
    <w:rsid w:val="00946A45"/>
    <w:rsid w:val="00946D91"/>
    <w:rsid w:val="009477A5"/>
    <w:rsid w:val="00951174"/>
    <w:rsid w:val="00952348"/>
    <w:rsid w:val="00952BB5"/>
    <w:rsid w:val="009532D3"/>
    <w:rsid w:val="00953342"/>
    <w:rsid w:val="00953AFE"/>
    <w:rsid w:val="009561CB"/>
    <w:rsid w:val="0095720A"/>
    <w:rsid w:val="0096046E"/>
    <w:rsid w:val="009608D0"/>
    <w:rsid w:val="009609DF"/>
    <w:rsid w:val="00960A00"/>
    <w:rsid w:val="00960A09"/>
    <w:rsid w:val="009620DD"/>
    <w:rsid w:val="00962246"/>
    <w:rsid w:val="0096308F"/>
    <w:rsid w:val="0096368E"/>
    <w:rsid w:val="00964DA1"/>
    <w:rsid w:val="0096547F"/>
    <w:rsid w:val="00965FF9"/>
    <w:rsid w:val="00966A9A"/>
    <w:rsid w:val="009678F9"/>
    <w:rsid w:val="00967DC6"/>
    <w:rsid w:val="00973EF0"/>
    <w:rsid w:val="00974DAB"/>
    <w:rsid w:val="009756B0"/>
    <w:rsid w:val="00975E30"/>
    <w:rsid w:val="00975E9A"/>
    <w:rsid w:val="00976B77"/>
    <w:rsid w:val="009770C1"/>
    <w:rsid w:val="0097713E"/>
    <w:rsid w:val="0097759D"/>
    <w:rsid w:val="00977B89"/>
    <w:rsid w:val="00980A49"/>
    <w:rsid w:val="00980B2F"/>
    <w:rsid w:val="0098117A"/>
    <w:rsid w:val="009812B6"/>
    <w:rsid w:val="00984877"/>
    <w:rsid w:val="009857AD"/>
    <w:rsid w:val="0098702A"/>
    <w:rsid w:val="00987DC1"/>
    <w:rsid w:val="00987F39"/>
    <w:rsid w:val="009905D3"/>
    <w:rsid w:val="009913DB"/>
    <w:rsid w:val="0099223A"/>
    <w:rsid w:val="00992AD4"/>
    <w:rsid w:val="00993A8A"/>
    <w:rsid w:val="00995A48"/>
    <w:rsid w:val="00995D42"/>
    <w:rsid w:val="00995F54"/>
    <w:rsid w:val="00997071"/>
    <w:rsid w:val="009A1278"/>
    <w:rsid w:val="009A1915"/>
    <w:rsid w:val="009A2034"/>
    <w:rsid w:val="009A347D"/>
    <w:rsid w:val="009A39F7"/>
    <w:rsid w:val="009A3ECA"/>
    <w:rsid w:val="009A4DF2"/>
    <w:rsid w:val="009A5400"/>
    <w:rsid w:val="009A58B5"/>
    <w:rsid w:val="009A5954"/>
    <w:rsid w:val="009A76F1"/>
    <w:rsid w:val="009B04E9"/>
    <w:rsid w:val="009B07CA"/>
    <w:rsid w:val="009B0866"/>
    <w:rsid w:val="009B227D"/>
    <w:rsid w:val="009B22A4"/>
    <w:rsid w:val="009B258B"/>
    <w:rsid w:val="009B40CF"/>
    <w:rsid w:val="009B4877"/>
    <w:rsid w:val="009B50E0"/>
    <w:rsid w:val="009B64A9"/>
    <w:rsid w:val="009B6CA4"/>
    <w:rsid w:val="009B7C36"/>
    <w:rsid w:val="009C10A4"/>
    <w:rsid w:val="009C1995"/>
    <w:rsid w:val="009C1A6C"/>
    <w:rsid w:val="009C3C3F"/>
    <w:rsid w:val="009C56AC"/>
    <w:rsid w:val="009C5E1F"/>
    <w:rsid w:val="009C6081"/>
    <w:rsid w:val="009C60DF"/>
    <w:rsid w:val="009C6AD4"/>
    <w:rsid w:val="009C7B69"/>
    <w:rsid w:val="009D0250"/>
    <w:rsid w:val="009D0CF6"/>
    <w:rsid w:val="009D18C4"/>
    <w:rsid w:val="009D1FD6"/>
    <w:rsid w:val="009D272A"/>
    <w:rsid w:val="009D2C1D"/>
    <w:rsid w:val="009D3655"/>
    <w:rsid w:val="009D3D9A"/>
    <w:rsid w:val="009D5470"/>
    <w:rsid w:val="009D54A8"/>
    <w:rsid w:val="009D7EB3"/>
    <w:rsid w:val="009E0999"/>
    <w:rsid w:val="009E1001"/>
    <w:rsid w:val="009E2352"/>
    <w:rsid w:val="009E2953"/>
    <w:rsid w:val="009E3629"/>
    <w:rsid w:val="009E3C90"/>
    <w:rsid w:val="009E4184"/>
    <w:rsid w:val="009E42D7"/>
    <w:rsid w:val="009E440C"/>
    <w:rsid w:val="009E4B76"/>
    <w:rsid w:val="009E5C90"/>
    <w:rsid w:val="009E7C7C"/>
    <w:rsid w:val="009F02ED"/>
    <w:rsid w:val="009F1797"/>
    <w:rsid w:val="009F1D1B"/>
    <w:rsid w:val="009F1D5E"/>
    <w:rsid w:val="009F2FBF"/>
    <w:rsid w:val="009F3B62"/>
    <w:rsid w:val="009F4F0B"/>
    <w:rsid w:val="009F6B1E"/>
    <w:rsid w:val="009F761C"/>
    <w:rsid w:val="00A001B3"/>
    <w:rsid w:val="00A00949"/>
    <w:rsid w:val="00A00E33"/>
    <w:rsid w:val="00A01B80"/>
    <w:rsid w:val="00A038A8"/>
    <w:rsid w:val="00A0463F"/>
    <w:rsid w:val="00A04D67"/>
    <w:rsid w:val="00A05768"/>
    <w:rsid w:val="00A065D9"/>
    <w:rsid w:val="00A106D2"/>
    <w:rsid w:val="00A159A1"/>
    <w:rsid w:val="00A15D13"/>
    <w:rsid w:val="00A16760"/>
    <w:rsid w:val="00A167D7"/>
    <w:rsid w:val="00A16D8E"/>
    <w:rsid w:val="00A16F8E"/>
    <w:rsid w:val="00A17093"/>
    <w:rsid w:val="00A171B9"/>
    <w:rsid w:val="00A17CCE"/>
    <w:rsid w:val="00A17F77"/>
    <w:rsid w:val="00A2029A"/>
    <w:rsid w:val="00A20F92"/>
    <w:rsid w:val="00A21581"/>
    <w:rsid w:val="00A22752"/>
    <w:rsid w:val="00A22DA6"/>
    <w:rsid w:val="00A23616"/>
    <w:rsid w:val="00A239ED"/>
    <w:rsid w:val="00A240AE"/>
    <w:rsid w:val="00A25F40"/>
    <w:rsid w:val="00A26272"/>
    <w:rsid w:val="00A265CB"/>
    <w:rsid w:val="00A26865"/>
    <w:rsid w:val="00A27023"/>
    <w:rsid w:val="00A27637"/>
    <w:rsid w:val="00A27F5F"/>
    <w:rsid w:val="00A3037D"/>
    <w:rsid w:val="00A3131D"/>
    <w:rsid w:val="00A31358"/>
    <w:rsid w:val="00A3189E"/>
    <w:rsid w:val="00A32294"/>
    <w:rsid w:val="00A34322"/>
    <w:rsid w:val="00A36811"/>
    <w:rsid w:val="00A369BE"/>
    <w:rsid w:val="00A3738E"/>
    <w:rsid w:val="00A3747F"/>
    <w:rsid w:val="00A37617"/>
    <w:rsid w:val="00A40357"/>
    <w:rsid w:val="00A406C2"/>
    <w:rsid w:val="00A41EE2"/>
    <w:rsid w:val="00A42EA7"/>
    <w:rsid w:val="00A43425"/>
    <w:rsid w:val="00A440AB"/>
    <w:rsid w:val="00A44A5D"/>
    <w:rsid w:val="00A4567E"/>
    <w:rsid w:val="00A45FDE"/>
    <w:rsid w:val="00A47DDA"/>
    <w:rsid w:val="00A50197"/>
    <w:rsid w:val="00A5044F"/>
    <w:rsid w:val="00A51258"/>
    <w:rsid w:val="00A523F2"/>
    <w:rsid w:val="00A52F09"/>
    <w:rsid w:val="00A54234"/>
    <w:rsid w:val="00A54264"/>
    <w:rsid w:val="00A54FE8"/>
    <w:rsid w:val="00A55323"/>
    <w:rsid w:val="00A55BAF"/>
    <w:rsid w:val="00A56DE4"/>
    <w:rsid w:val="00A56FB1"/>
    <w:rsid w:val="00A57172"/>
    <w:rsid w:val="00A57373"/>
    <w:rsid w:val="00A57A2C"/>
    <w:rsid w:val="00A57CCF"/>
    <w:rsid w:val="00A60F5E"/>
    <w:rsid w:val="00A61430"/>
    <w:rsid w:val="00A61DA3"/>
    <w:rsid w:val="00A6229B"/>
    <w:rsid w:val="00A625C6"/>
    <w:rsid w:val="00A633CA"/>
    <w:rsid w:val="00A637B5"/>
    <w:rsid w:val="00A655B9"/>
    <w:rsid w:val="00A657AA"/>
    <w:rsid w:val="00A664C8"/>
    <w:rsid w:val="00A66FB5"/>
    <w:rsid w:val="00A6704D"/>
    <w:rsid w:val="00A670CB"/>
    <w:rsid w:val="00A672FA"/>
    <w:rsid w:val="00A67EA4"/>
    <w:rsid w:val="00A70557"/>
    <w:rsid w:val="00A70D7D"/>
    <w:rsid w:val="00A71913"/>
    <w:rsid w:val="00A71C48"/>
    <w:rsid w:val="00A7215F"/>
    <w:rsid w:val="00A73BA5"/>
    <w:rsid w:val="00A74479"/>
    <w:rsid w:val="00A74B8E"/>
    <w:rsid w:val="00A75831"/>
    <w:rsid w:val="00A75A00"/>
    <w:rsid w:val="00A75BA7"/>
    <w:rsid w:val="00A75DB9"/>
    <w:rsid w:val="00A7619F"/>
    <w:rsid w:val="00A7744D"/>
    <w:rsid w:val="00A81213"/>
    <w:rsid w:val="00A81B13"/>
    <w:rsid w:val="00A822B3"/>
    <w:rsid w:val="00A83365"/>
    <w:rsid w:val="00A834A8"/>
    <w:rsid w:val="00A84C59"/>
    <w:rsid w:val="00A85013"/>
    <w:rsid w:val="00A85A51"/>
    <w:rsid w:val="00A902DD"/>
    <w:rsid w:val="00A909F6"/>
    <w:rsid w:val="00A90E39"/>
    <w:rsid w:val="00A90EDB"/>
    <w:rsid w:val="00A917AB"/>
    <w:rsid w:val="00A92063"/>
    <w:rsid w:val="00A92236"/>
    <w:rsid w:val="00A9311C"/>
    <w:rsid w:val="00A93192"/>
    <w:rsid w:val="00A94439"/>
    <w:rsid w:val="00A944A1"/>
    <w:rsid w:val="00A94652"/>
    <w:rsid w:val="00A94C0E"/>
    <w:rsid w:val="00A96BDE"/>
    <w:rsid w:val="00A97BA0"/>
    <w:rsid w:val="00A97DB8"/>
    <w:rsid w:val="00AA08FC"/>
    <w:rsid w:val="00AA0D50"/>
    <w:rsid w:val="00AA361B"/>
    <w:rsid w:val="00AA4F47"/>
    <w:rsid w:val="00AA55DE"/>
    <w:rsid w:val="00AA6FA2"/>
    <w:rsid w:val="00AA771F"/>
    <w:rsid w:val="00AA7893"/>
    <w:rsid w:val="00AA7960"/>
    <w:rsid w:val="00AB03EE"/>
    <w:rsid w:val="00AB1DAF"/>
    <w:rsid w:val="00AB20B9"/>
    <w:rsid w:val="00AB3BBC"/>
    <w:rsid w:val="00AB4A43"/>
    <w:rsid w:val="00AB4B3C"/>
    <w:rsid w:val="00AB52B2"/>
    <w:rsid w:val="00AB5A6E"/>
    <w:rsid w:val="00AB658F"/>
    <w:rsid w:val="00AB7368"/>
    <w:rsid w:val="00AC1350"/>
    <w:rsid w:val="00AC1B32"/>
    <w:rsid w:val="00AC1DB8"/>
    <w:rsid w:val="00AC2206"/>
    <w:rsid w:val="00AC2DA0"/>
    <w:rsid w:val="00AC428B"/>
    <w:rsid w:val="00AC474C"/>
    <w:rsid w:val="00AC5D47"/>
    <w:rsid w:val="00AC5D8B"/>
    <w:rsid w:val="00AC632B"/>
    <w:rsid w:val="00AC6D67"/>
    <w:rsid w:val="00AC75B7"/>
    <w:rsid w:val="00AD00E9"/>
    <w:rsid w:val="00AD141E"/>
    <w:rsid w:val="00AD548D"/>
    <w:rsid w:val="00AD5C89"/>
    <w:rsid w:val="00AD7AD3"/>
    <w:rsid w:val="00AE2045"/>
    <w:rsid w:val="00AE23DD"/>
    <w:rsid w:val="00AE29CD"/>
    <w:rsid w:val="00AE29E9"/>
    <w:rsid w:val="00AE3812"/>
    <w:rsid w:val="00AE3F26"/>
    <w:rsid w:val="00AE4BE0"/>
    <w:rsid w:val="00AE5AF7"/>
    <w:rsid w:val="00AE5CA3"/>
    <w:rsid w:val="00AE73DC"/>
    <w:rsid w:val="00AE7F1B"/>
    <w:rsid w:val="00AF0FD3"/>
    <w:rsid w:val="00AF1203"/>
    <w:rsid w:val="00AF29EB"/>
    <w:rsid w:val="00AF3D9B"/>
    <w:rsid w:val="00AF3F52"/>
    <w:rsid w:val="00AF4B14"/>
    <w:rsid w:val="00AF52FD"/>
    <w:rsid w:val="00AF56DC"/>
    <w:rsid w:val="00AF650C"/>
    <w:rsid w:val="00B00409"/>
    <w:rsid w:val="00B00476"/>
    <w:rsid w:val="00B01690"/>
    <w:rsid w:val="00B02B93"/>
    <w:rsid w:val="00B02D58"/>
    <w:rsid w:val="00B04382"/>
    <w:rsid w:val="00B0451D"/>
    <w:rsid w:val="00B0470A"/>
    <w:rsid w:val="00B04820"/>
    <w:rsid w:val="00B049FE"/>
    <w:rsid w:val="00B04AD0"/>
    <w:rsid w:val="00B04AE2"/>
    <w:rsid w:val="00B0584E"/>
    <w:rsid w:val="00B05D8F"/>
    <w:rsid w:val="00B060B0"/>
    <w:rsid w:val="00B0707B"/>
    <w:rsid w:val="00B07E46"/>
    <w:rsid w:val="00B07F5A"/>
    <w:rsid w:val="00B10828"/>
    <w:rsid w:val="00B10D98"/>
    <w:rsid w:val="00B11C3A"/>
    <w:rsid w:val="00B12FA7"/>
    <w:rsid w:val="00B13ED8"/>
    <w:rsid w:val="00B14E76"/>
    <w:rsid w:val="00B15504"/>
    <w:rsid w:val="00B177FA"/>
    <w:rsid w:val="00B2049F"/>
    <w:rsid w:val="00B204B0"/>
    <w:rsid w:val="00B2068F"/>
    <w:rsid w:val="00B23856"/>
    <w:rsid w:val="00B238E4"/>
    <w:rsid w:val="00B23C2A"/>
    <w:rsid w:val="00B2445E"/>
    <w:rsid w:val="00B262BE"/>
    <w:rsid w:val="00B264C6"/>
    <w:rsid w:val="00B26D56"/>
    <w:rsid w:val="00B26D94"/>
    <w:rsid w:val="00B2764F"/>
    <w:rsid w:val="00B276C9"/>
    <w:rsid w:val="00B27D0D"/>
    <w:rsid w:val="00B30809"/>
    <w:rsid w:val="00B3259D"/>
    <w:rsid w:val="00B325FF"/>
    <w:rsid w:val="00B355F1"/>
    <w:rsid w:val="00B3641D"/>
    <w:rsid w:val="00B37023"/>
    <w:rsid w:val="00B40776"/>
    <w:rsid w:val="00B40BF7"/>
    <w:rsid w:val="00B41137"/>
    <w:rsid w:val="00B42EFB"/>
    <w:rsid w:val="00B434DD"/>
    <w:rsid w:val="00B43ACB"/>
    <w:rsid w:val="00B44C9F"/>
    <w:rsid w:val="00B458AE"/>
    <w:rsid w:val="00B46351"/>
    <w:rsid w:val="00B463AF"/>
    <w:rsid w:val="00B46476"/>
    <w:rsid w:val="00B47F61"/>
    <w:rsid w:val="00B52261"/>
    <w:rsid w:val="00B526A1"/>
    <w:rsid w:val="00B52769"/>
    <w:rsid w:val="00B547EF"/>
    <w:rsid w:val="00B55193"/>
    <w:rsid w:val="00B55CD8"/>
    <w:rsid w:val="00B60E1A"/>
    <w:rsid w:val="00B621D3"/>
    <w:rsid w:val="00B62770"/>
    <w:rsid w:val="00B631ED"/>
    <w:rsid w:val="00B63300"/>
    <w:rsid w:val="00B63648"/>
    <w:rsid w:val="00B644D1"/>
    <w:rsid w:val="00B669AB"/>
    <w:rsid w:val="00B671AC"/>
    <w:rsid w:val="00B709EB"/>
    <w:rsid w:val="00B7279B"/>
    <w:rsid w:val="00B7288C"/>
    <w:rsid w:val="00B72BF7"/>
    <w:rsid w:val="00B73CC1"/>
    <w:rsid w:val="00B7426C"/>
    <w:rsid w:val="00B76FD1"/>
    <w:rsid w:val="00B776AC"/>
    <w:rsid w:val="00B81FDD"/>
    <w:rsid w:val="00B82089"/>
    <w:rsid w:val="00B829A4"/>
    <w:rsid w:val="00B82B3A"/>
    <w:rsid w:val="00B835EA"/>
    <w:rsid w:val="00B84949"/>
    <w:rsid w:val="00B84E2F"/>
    <w:rsid w:val="00B85C9D"/>
    <w:rsid w:val="00B865ED"/>
    <w:rsid w:val="00B87ED7"/>
    <w:rsid w:val="00B87F09"/>
    <w:rsid w:val="00B90338"/>
    <w:rsid w:val="00B913F9"/>
    <w:rsid w:val="00B91529"/>
    <w:rsid w:val="00B91725"/>
    <w:rsid w:val="00B92348"/>
    <w:rsid w:val="00B929DE"/>
    <w:rsid w:val="00B94E02"/>
    <w:rsid w:val="00B95340"/>
    <w:rsid w:val="00B964BD"/>
    <w:rsid w:val="00B96865"/>
    <w:rsid w:val="00B969CF"/>
    <w:rsid w:val="00B96CD7"/>
    <w:rsid w:val="00B978C5"/>
    <w:rsid w:val="00B97E87"/>
    <w:rsid w:val="00B97FD6"/>
    <w:rsid w:val="00BA015C"/>
    <w:rsid w:val="00BA179B"/>
    <w:rsid w:val="00BA1EA0"/>
    <w:rsid w:val="00BA2830"/>
    <w:rsid w:val="00BA2BB7"/>
    <w:rsid w:val="00BA2F37"/>
    <w:rsid w:val="00BA3105"/>
    <w:rsid w:val="00BA35DC"/>
    <w:rsid w:val="00BA3F90"/>
    <w:rsid w:val="00BA4428"/>
    <w:rsid w:val="00BA5311"/>
    <w:rsid w:val="00BA5661"/>
    <w:rsid w:val="00BA6115"/>
    <w:rsid w:val="00BA7479"/>
    <w:rsid w:val="00BA7F72"/>
    <w:rsid w:val="00BB02C8"/>
    <w:rsid w:val="00BB2549"/>
    <w:rsid w:val="00BB3C1D"/>
    <w:rsid w:val="00BB4430"/>
    <w:rsid w:val="00BB448B"/>
    <w:rsid w:val="00BB51A3"/>
    <w:rsid w:val="00BB5DAF"/>
    <w:rsid w:val="00BB65E3"/>
    <w:rsid w:val="00BB6894"/>
    <w:rsid w:val="00BB70FE"/>
    <w:rsid w:val="00BB7345"/>
    <w:rsid w:val="00BB7952"/>
    <w:rsid w:val="00BB7D7E"/>
    <w:rsid w:val="00BC1DBB"/>
    <w:rsid w:val="00BC1E11"/>
    <w:rsid w:val="00BC2D29"/>
    <w:rsid w:val="00BC329A"/>
    <w:rsid w:val="00BC444D"/>
    <w:rsid w:val="00BC558B"/>
    <w:rsid w:val="00BC5C27"/>
    <w:rsid w:val="00BC6107"/>
    <w:rsid w:val="00BC663B"/>
    <w:rsid w:val="00BC6BA3"/>
    <w:rsid w:val="00BC7A31"/>
    <w:rsid w:val="00BC7D82"/>
    <w:rsid w:val="00BD004B"/>
    <w:rsid w:val="00BD051A"/>
    <w:rsid w:val="00BD0728"/>
    <w:rsid w:val="00BD08C1"/>
    <w:rsid w:val="00BD1708"/>
    <w:rsid w:val="00BD1A81"/>
    <w:rsid w:val="00BD2C17"/>
    <w:rsid w:val="00BD5ACD"/>
    <w:rsid w:val="00BD67C0"/>
    <w:rsid w:val="00BD70BC"/>
    <w:rsid w:val="00BD7C38"/>
    <w:rsid w:val="00BE0B83"/>
    <w:rsid w:val="00BE0F08"/>
    <w:rsid w:val="00BE275C"/>
    <w:rsid w:val="00BE2D3C"/>
    <w:rsid w:val="00BE39E9"/>
    <w:rsid w:val="00BE47ED"/>
    <w:rsid w:val="00BE4814"/>
    <w:rsid w:val="00BE4F3C"/>
    <w:rsid w:val="00BE5311"/>
    <w:rsid w:val="00BE54EB"/>
    <w:rsid w:val="00BE56AE"/>
    <w:rsid w:val="00BE56FF"/>
    <w:rsid w:val="00BE579B"/>
    <w:rsid w:val="00BE5D4F"/>
    <w:rsid w:val="00BE684B"/>
    <w:rsid w:val="00BE73B0"/>
    <w:rsid w:val="00BF0C68"/>
    <w:rsid w:val="00BF108F"/>
    <w:rsid w:val="00BF134D"/>
    <w:rsid w:val="00BF1B7F"/>
    <w:rsid w:val="00BF1B84"/>
    <w:rsid w:val="00BF1C65"/>
    <w:rsid w:val="00BF364D"/>
    <w:rsid w:val="00BF3655"/>
    <w:rsid w:val="00BF3CF8"/>
    <w:rsid w:val="00BF4060"/>
    <w:rsid w:val="00BF4ADC"/>
    <w:rsid w:val="00BF52F8"/>
    <w:rsid w:val="00BF544A"/>
    <w:rsid w:val="00BF631B"/>
    <w:rsid w:val="00BF707E"/>
    <w:rsid w:val="00C014D8"/>
    <w:rsid w:val="00C02697"/>
    <w:rsid w:val="00C028B6"/>
    <w:rsid w:val="00C02BFD"/>
    <w:rsid w:val="00C02FB7"/>
    <w:rsid w:val="00C03A5F"/>
    <w:rsid w:val="00C03D17"/>
    <w:rsid w:val="00C0656A"/>
    <w:rsid w:val="00C07B97"/>
    <w:rsid w:val="00C1188F"/>
    <w:rsid w:val="00C11D42"/>
    <w:rsid w:val="00C1210C"/>
    <w:rsid w:val="00C12A7E"/>
    <w:rsid w:val="00C141B0"/>
    <w:rsid w:val="00C14515"/>
    <w:rsid w:val="00C14C96"/>
    <w:rsid w:val="00C158F9"/>
    <w:rsid w:val="00C15EC4"/>
    <w:rsid w:val="00C16A91"/>
    <w:rsid w:val="00C20CCD"/>
    <w:rsid w:val="00C2146C"/>
    <w:rsid w:val="00C22582"/>
    <w:rsid w:val="00C22F0D"/>
    <w:rsid w:val="00C23D39"/>
    <w:rsid w:val="00C2546E"/>
    <w:rsid w:val="00C26305"/>
    <w:rsid w:val="00C26C18"/>
    <w:rsid w:val="00C27E71"/>
    <w:rsid w:val="00C309C4"/>
    <w:rsid w:val="00C30B24"/>
    <w:rsid w:val="00C30B67"/>
    <w:rsid w:val="00C30DF2"/>
    <w:rsid w:val="00C312C6"/>
    <w:rsid w:val="00C313C7"/>
    <w:rsid w:val="00C31970"/>
    <w:rsid w:val="00C321E3"/>
    <w:rsid w:val="00C3226D"/>
    <w:rsid w:val="00C32DE1"/>
    <w:rsid w:val="00C33844"/>
    <w:rsid w:val="00C33A4D"/>
    <w:rsid w:val="00C3558D"/>
    <w:rsid w:val="00C359FD"/>
    <w:rsid w:val="00C35D64"/>
    <w:rsid w:val="00C3651F"/>
    <w:rsid w:val="00C36833"/>
    <w:rsid w:val="00C37FCB"/>
    <w:rsid w:val="00C41557"/>
    <w:rsid w:val="00C428D9"/>
    <w:rsid w:val="00C43695"/>
    <w:rsid w:val="00C444C7"/>
    <w:rsid w:val="00C4587C"/>
    <w:rsid w:val="00C45F6D"/>
    <w:rsid w:val="00C50ACE"/>
    <w:rsid w:val="00C50F03"/>
    <w:rsid w:val="00C51451"/>
    <w:rsid w:val="00C52B46"/>
    <w:rsid w:val="00C53401"/>
    <w:rsid w:val="00C53414"/>
    <w:rsid w:val="00C536F6"/>
    <w:rsid w:val="00C5459E"/>
    <w:rsid w:val="00C545ED"/>
    <w:rsid w:val="00C55B0C"/>
    <w:rsid w:val="00C571DD"/>
    <w:rsid w:val="00C57E5F"/>
    <w:rsid w:val="00C606F4"/>
    <w:rsid w:val="00C61459"/>
    <w:rsid w:val="00C6213E"/>
    <w:rsid w:val="00C6377E"/>
    <w:rsid w:val="00C64741"/>
    <w:rsid w:val="00C6600D"/>
    <w:rsid w:val="00C664C5"/>
    <w:rsid w:val="00C70212"/>
    <w:rsid w:val="00C70388"/>
    <w:rsid w:val="00C7178D"/>
    <w:rsid w:val="00C72C1C"/>
    <w:rsid w:val="00C742F1"/>
    <w:rsid w:val="00C75207"/>
    <w:rsid w:val="00C75746"/>
    <w:rsid w:val="00C7763E"/>
    <w:rsid w:val="00C8010A"/>
    <w:rsid w:val="00C81A15"/>
    <w:rsid w:val="00C821FD"/>
    <w:rsid w:val="00C84409"/>
    <w:rsid w:val="00C848D8"/>
    <w:rsid w:val="00C84966"/>
    <w:rsid w:val="00C858A6"/>
    <w:rsid w:val="00C85B28"/>
    <w:rsid w:val="00C863A8"/>
    <w:rsid w:val="00C86ED3"/>
    <w:rsid w:val="00C872B9"/>
    <w:rsid w:val="00C90D46"/>
    <w:rsid w:val="00C950CB"/>
    <w:rsid w:val="00C95274"/>
    <w:rsid w:val="00C96386"/>
    <w:rsid w:val="00C97A49"/>
    <w:rsid w:val="00C97A80"/>
    <w:rsid w:val="00CA052A"/>
    <w:rsid w:val="00CA0978"/>
    <w:rsid w:val="00CA27EC"/>
    <w:rsid w:val="00CA2A6F"/>
    <w:rsid w:val="00CA2D4F"/>
    <w:rsid w:val="00CA3354"/>
    <w:rsid w:val="00CA3CD2"/>
    <w:rsid w:val="00CA43AD"/>
    <w:rsid w:val="00CA6AD8"/>
    <w:rsid w:val="00CA6BDB"/>
    <w:rsid w:val="00CA751A"/>
    <w:rsid w:val="00CA78BB"/>
    <w:rsid w:val="00CB1950"/>
    <w:rsid w:val="00CB20A6"/>
    <w:rsid w:val="00CB253B"/>
    <w:rsid w:val="00CB2EB5"/>
    <w:rsid w:val="00CB399C"/>
    <w:rsid w:val="00CB3F15"/>
    <w:rsid w:val="00CB4415"/>
    <w:rsid w:val="00CB4ADA"/>
    <w:rsid w:val="00CB52C7"/>
    <w:rsid w:val="00CB6A43"/>
    <w:rsid w:val="00CC08F3"/>
    <w:rsid w:val="00CC0E30"/>
    <w:rsid w:val="00CC1953"/>
    <w:rsid w:val="00CC2085"/>
    <w:rsid w:val="00CC2669"/>
    <w:rsid w:val="00CC2B26"/>
    <w:rsid w:val="00CC3940"/>
    <w:rsid w:val="00CC3B8C"/>
    <w:rsid w:val="00CC3D19"/>
    <w:rsid w:val="00CC45D7"/>
    <w:rsid w:val="00CC4DF6"/>
    <w:rsid w:val="00CC6562"/>
    <w:rsid w:val="00CC6902"/>
    <w:rsid w:val="00CC7046"/>
    <w:rsid w:val="00CC7FF8"/>
    <w:rsid w:val="00CD0382"/>
    <w:rsid w:val="00CD0A0D"/>
    <w:rsid w:val="00CD0FB7"/>
    <w:rsid w:val="00CD1AFE"/>
    <w:rsid w:val="00CD1E58"/>
    <w:rsid w:val="00CD2649"/>
    <w:rsid w:val="00CD2E28"/>
    <w:rsid w:val="00CD6BDC"/>
    <w:rsid w:val="00CD74C1"/>
    <w:rsid w:val="00CD77EB"/>
    <w:rsid w:val="00CD7A7E"/>
    <w:rsid w:val="00CE0B82"/>
    <w:rsid w:val="00CE14F3"/>
    <w:rsid w:val="00CE23D8"/>
    <w:rsid w:val="00CE247A"/>
    <w:rsid w:val="00CE3E03"/>
    <w:rsid w:val="00CE4CD9"/>
    <w:rsid w:val="00CE563A"/>
    <w:rsid w:val="00CE5CA5"/>
    <w:rsid w:val="00CE61A5"/>
    <w:rsid w:val="00CF0307"/>
    <w:rsid w:val="00CF059B"/>
    <w:rsid w:val="00CF06FF"/>
    <w:rsid w:val="00CF0927"/>
    <w:rsid w:val="00CF0C05"/>
    <w:rsid w:val="00CF12F3"/>
    <w:rsid w:val="00CF1724"/>
    <w:rsid w:val="00CF2336"/>
    <w:rsid w:val="00CF35EA"/>
    <w:rsid w:val="00CF3669"/>
    <w:rsid w:val="00CF3EB7"/>
    <w:rsid w:val="00CF4EA8"/>
    <w:rsid w:val="00CF5ED2"/>
    <w:rsid w:val="00CF6403"/>
    <w:rsid w:val="00CF6E9D"/>
    <w:rsid w:val="00CF79EF"/>
    <w:rsid w:val="00CF7A76"/>
    <w:rsid w:val="00D01C15"/>
    <w:rsid w:val="00D02199"/>
    <w:rsid w:val="00D02252"/>
    <w:rsid w:val="00D033ED"/>
    <w:rsid w:val="00D03AA2"/>
    <w:rsid w:val="00D04FC0"/>
    <w:rsid w:val="00D05856"/>
    <w:rsid w:val="00D065FE"/>
    <w:rsid w:val="00D06A53"/>
    <w:rsid w:val="00D06F1D"/>
    <w:rsid w:val="00D073C1"/>
    <w:rsid w:val="00D10064"/>
    <w:rsid w:val="00D10A63"/>
    <w:rsid w:val="00D1110A"/>
    <w:rsid w:val="00D12D54"/>
    <w:rsid w:val="00D12E7E"/>
    <w:rsid w:val="00D13C65"/>
    <w:rsid w:val="00D14985"/>
    <w:rsid w:val="00D14C4A"/>
    <w:rsid w:val="00D16A32"/>
    <w:rsid w:val="00D16C1F"/>
    <w:rsid w:val="00D2075A"/>
    <w:rsid w:val="00D20865"/>
    <w:rsid w:val="00D20D29"/>
    <w:rsid w:val="00D211B4"/>
    <w:rsid w:val="00D2145B"/>
    <w:rsid w:val="00D21471"/>
    <w:rsid w:val="00D21BCC"/>
    <w:rsid w:val="00D21C7E"/>
    <w:rsid w:val="00D23615"/>
    <w:rsid w:val="00D23E9F"/>
    <w:rsid w:val="00D248A6"/>
    <w:rsid w:val="00D24A06"/>
    <w:rsid w:val="00D24DC4"/>
    <w:rsid w:val="00D24F39"/>
    <w:rsid w:val="00D276EA"/>
    <w:rsid w:val="00D30EA7"/>
    <w:rsid w:val="00D32D75"/>
    <w:rsid w:val="00D34BA5"/>
    <w:rsid w:val="00D354EA"/>
    <w:rsid w:val="00D3581E"/>
    <w:rsid w:val="00D35AFD"/>
    <w:rsid w:val="00D370A0"/>
    <w:rsid w:val="00D37142"/>
    <w:rsid w:val="00D37237"/>
    <w:rsid w:val="00D409E5"/>
    <w:rsid w:val="00D40BCB"/>
    <w:rsid w:val="00D40C73"/>
    <w:rsid w:val="00D41964"/>
    <w:rsid w:val="00D421A0"/>
    <w:rsid w:val="00D42A1E"/>
    <w:rsid w:val="00D439AC"/>
    <w:rsid w:val="00D43CF8"/>
    <w:rsid w:val="00D43FCD"/>
    <w:rsid w:val="00D446C7"/>
    <w:rsid w:val="00D4514D"/>
    <w:rsid w:val="00D4515F"/>
    <w:rsid w:val="00D46B25"/>
    <w:rsid w:val="00D46C99"/>
    <w:rsid w:val="00D46E81"/>
    <w:rsid w:val="00D50784"/>
    <w:rsid w:val="00D50802"/>
    <w:rsid w:val="00D53D0E"/>
    <w:rsid w:val="00D55083"/>
    <w:rsid w:val="00D55526"/>
    <w:rsid w:val="00D55779"/>
    <w:rsid w:val="00D55BC3"/>
    <w:rsid w:val="00D600BE"/>
    <w:rsid w:val="00D60336"/>
    <w:rsid w:val="00D608E2"/>
    <w:rsid w:val="00D612B8"/>
    <w:rsid w:val="00D6195C"/>
    <w:rsid w:val="00D61E3D"/>
    <w:rsid w:val="00D632FD"/>
    <w:rsid w:val="00D63865"/>
    <w:rsid w:val="00D64D65"/>
    <w:rsid w:val="00D650B5"/>
    <w:rsid w:val="00D65F72"/>
    <w:rsid w:val="00D66D4F"/>
    <w:rsid w:val="00D672AF"/>
    <w:rsid w:val="00D673D3"/>
    <w:rsid w:val="00D6788E"/>
    <w:rsid w:val="00D71901"/>
    <w:rsid w:val="00D7346E"/>
    <w:rsid w:val="00D73F69"/>
    <w:rsid w:val="00D752C7"/>
    <w:rsid w:val="00D75B95"/>
    <w:rsid w:val="00D76176"/>
    <w:rsid w:val="00D76368"/>
    <w:rsid w:val="00D76F2F"/>
    <w:rsid w:val="00D77141"/>
    <w:rsid w:val="00D83961"/>
    <w:rsid w:val="00D83D87"/>
    <w:rsid w:val="00D8427B"/>
    <w:rsid w:val="00D8444B"/>
    <w:rsid w:val="00D84CBD"/>
    <w:rsid w:val="00D87A8B"/>
    <w:rsid w:val="00D909D6"/>
    <w:rsid w:val="00D91801"/>
    <w:rsid w:val="00D918D6"/>
    <w:rsid w:val="00D91D01"/>
    <w:rsid w:val="00D92953"/>
    <w:rsid w:val="00D92AE7"/>
    <w:rsid w:val="00D93A53"/>
    <w:rsid w:val="00D93B32"/>
    <w:rsid w:val="00D9409E"/>
    <w:rsid w:val="00D94374"/>
    <w:rsid w:val="00D95F23"/>
    <w:rsid w:val="00D960B1"/>
    <w:rsid w:val="00D968F9"/>
    <w:rsid w:val="00D96D80"/>
    <w:rsid w:val="00D970F7"/>
    <w:rsid w:val="00D977EB"/>
    <w:rsid w:val="00DA0C5C"/>
    <w:rsid w:val="00DA1047"/>
    <w:rsid w:val="00DA1B8F"/>
    <w:rsid w:val="00DA2749"/>
    <w:rsid w:val="00DA34C3"/>
    <w:rsid w:val="00DA35FA"/>
    <w:rsid w:val="00DA50BC"/>
    <w:rsid w:val="00DA5151"/>
    <w:rsid w:val="00DA5250"/>
    <w:rsid w:val="00DA7BC2"/>
    <w:rsid w:val="00DA7C89"/>
    <w:rsid w:val="00DB04DC"/>
    <w:rsid w:val="00DB0668"/>
    <w:rsid w:val="00DB1305"/>
    <w:rsid w:val="00DB13F7"/>
    <w:rsid w:val="00DB1B6A"/>
    <w:rsid w:val="00DB1C8D"/>
    <w:rsid w:val="00DB3121"/>
    <w:rsid w:val="00DB4E5D"/>
    <w:rsid w:val="00DB59C8"/>
    <w:rsid w:val="00DB59E1"/>
    <w:rsid w:val="00DB620D"/>
    <w:rsid w:val="00DB669C"/>
    <w:rsid w:val="00DC0A8C"/>
    <w:rsid w:val="00DC1266"/>
    <w:rsid w:val="00DC28E6"/>
    <w:rsid w:val="00DC2E41"/>
    <w:rsid w:val="00DC50D3"/>
    <w:rsid w:val="00DC6B27"/>
    <w:rsid w:val="00DC6B5C"/>
    <w:rsid w:val="00DD0589"/>
    <w:rsid w:val="00DD16F8"/>
    <w:rsid w:val="00DD22DE"/>
    <w:rsid w:val="00DD2770"/>
    <w:rsid w:val="00DD3A79"/>
    <w:rsid w:val="00DD3F1C"/>
    <w:rsid w:val="00DD5083"/>
    <w:rsid w:val="00DD5596"/>
    <w:rsid w:val="00DD6A3A"/>
    <w:rsid w:val="00DD6F95"/>
    <w:rsid w:val="00DD763F"/>
    <w:rsid w:val="00DE0C99"/>
    <w:rsid w:val="00DE0F84"/>
    <w:rsid w:val="00DE10EE"/>
    <w:rsid w:val="00DE15A1"/>
    <w:rsid w:val="00DE1677"/>
    <w:rsid w:val="00DE17E9"/>
    <w:rsid w:val="00DE2D21"/>
    <w:rsid w:val="00DE44FF"/>
    <w:rsid w:val="00DE558C"/>
    <w:rsid w:val="00DE58FD"/>
    <w:rsid w:val="00DF087B"/>
    <w:rsid w:val="00DF0AE9"/>
    <w:rsid w:val="00DF137A"/>
    <w:rsid w:val="00DF15E6"/>
    <w:rsid w:val="00DF1DA9"/>
    <w:rsid w:val="00DF23BC"/>
    <w:rsid w:val="00DF2F09"/>
    <w:rsid w:val="00DF3374"/>
    <w:rsid w:val="00DF37F8"/>
    <w:rsid w:val="00DF3AFC"/>
    <w:rsid w:val="00DF51D5"/>
    <w:rsid w:val="00DF64C9"/>
    <w:rsid w:val="00DF7AF0"/>
    <w:rsid w:val="00E0108B"/>
    <w:rsid w:val="00E01BE6"/>
    <w:rsid w:val="00E01D32"/>
    <w:rsid w:val="00E02512"/>
    <w:rsid w:val="00E03008"/>
    <w:rsid w:val="00E03FD0"/>
    <w:rsid w:val="00E040D3"/>
    <w:rsid w:val="00E045E1"/>
    <w:rsid w:val="00E047F1"/>
    <w:rsid w:val="00E04F77"/>
    <w:rsid w:val="00E05A60"/>
    <w:rsid w:val="00E06060"/>
    <w:rsid w:val="00E0783C"/>
    <w:rsid w:val="00E12ECC"/>
    <w:rsid w:val="00E13947"/>
    <w:rsid w:val="00E144CE"/>
    <w:rsid w:val="00E147AE"/>
    <w:rsid w:val="00E148DE"/>
    <w:rsid w:val="00E15479"/>
    <w:rsid w:val="00E15CF5"/>
    <w:rsid w:val="00E174C8"/>
    <w:rsid w:val="00E17B1D"/>
    <w:rsid w:val="00E20080"/>
    <w:rsid w:val="00E2161A"/>
    <w:rsid w:val="00E22832"/>
    <w:rsid w:val="00E240F7"/>
    <w:rsid w:val="00E25893"/>
    <w:rsid w:val="00E25D9F"/>
    <w:rsid w:val="00E262A9"/>
    <w:rsid w:val="00E273AA"/>
    <w:rsid w:val="00E273C7"/>
    <w:rsid w:val="00E27D65"/>
    <w:rsid w:val="00E302A9"/>
    <w:rsid w:val="00E309E5"/>
    <w:rsid w:val="00E3142E"/>
    <w:rsid w:val="00E3233A"/>
    <w:rsid w:val="00E329A0"/>
    <w:rsid w:val="00E33838"/>
    <w:rsid w:val="00E341B2"/>
    <w:rsid w:val="00E3449D"/>
    <w:rsid w:val="00E346C3"/>
    <w:rsid w:val="00E34BBC"/>
    <w:rsid w:val="00E34E08"/>
    <w:rsid w:val="00E3528C"/>
    <w:rsid w:val="00E37068"/>
    <w:rsid w:val="00E40960"/>
    <w:rsid w:val="00E415B3"/>
    <w:rsid w:val="00E44C51"/>
    <w:rsid w:val="00E44C6E"/>
    <w:rsid w:val="00E451C2"/>
    <w:rsid w:val="00E4720D"/>
    <w:rsid w:val="00E47280"/>
    <w:rsid w:val="00E479C2"/>
    <w:rsid w:val="00E50271"/>
    <w:rsid w:val="00E50ED9"/>
    <w:rsid w:val="00E510B9"/>
    <w:rsid w:val="00E5212F"/>
    <w:rsid w:val="00E5304D"/>
    <w:rsid w:val="00E536B1"/>
    <w:rsid w:val="00E54C0C"/>
    <w:rsid w:val="00E55563"/>
    <w:rsid w:val="00E55FAE"/>
    <w:rsid w:val="00E57396"/>
    <w:rsid w:val="00E6082C"/>
    <w:rsid w:val="00E60DAE"/>
    <w:rsid w:val="00E6204E"/>
    <w:rsid w:val="00E62BBD"/>
    <w:rsid w:val="00E6323C"/>
    <w:rsid w:val="00E635BD"/>
    <w:rsid w:val="00E63982"/>
    <w:rsid w:val="00E641A0"/>
    <w:rsid w:val="00E650FC"/>
    <w:rsid w:val="00E66031"/>
    <w:rsid w:val="00E670BB"/>
    <w:rsid w:val="00E6715D"/>
    <w:rsid w:val="00E67705"/>
    <w:rsid w:val="00E677ED"/>
    <w:rsid w:val="00E70B77"/>
    <w:rsid w:val="00E72C63"/>
    <w:rsid w:val="00E7310B"/>
    <w:rsid w:val="00E732FB"/>
    <w:rsid w:val="00E73686"/>
    <w:rsid w:val="00E747D3"/>
    <w:rsid w:val="00E760D9"/>
    <w:rsid w:val="00E767D6"/>
    <w:rsid w:val="00E768EE"/>
    <w:rsid w:val="00E77610"/>
    <w:rsid w:val="00E777D5"/>
    <w:rsid w:val="00E779B0"/>
    <w:rsid w:val="00E77AB9"/>
    <w:rsid w:val="00E77DD3"/>
    <w:rsid w:val="00E80A4A"/>
    <w:rsid w:val="00E817D7"/>
    <w:rsid w:val="00E8346C"/>
    <w:rsid w:val="00E84606"/>
    <w:rsid w:val="00E85385"/>
    <w:rsid w:val="00E85D67"/>
    <w:rsid w:val="00E865DA"/>
    <w:rsid w:val="00E86730"/>
    <w:rsid w:val="00E90E54"/>
    <w:rsid w:val="00E9176D"/>
    <w:rsid w:val="00E928AD"/>
    <w:rsid w:val="00E933BA"/>
    <w:rsid w:val="00E944A9"/>
    <w:rsid w:val="00E94750"/>
    <w:rsid w:val="00E94D5B"/>
    <w:rsid w:val="00EA0FBE"/>
    <w:rsid w:val="00EA20E1"/>
    <w:rsid w:val="00EA228D"/>
    <w:rsid w:val="00EA24C6"/>
    <w:rsid w:val="00EA2AC3"/>
    <w:rsid w:val="00EA2E7C"/>
    <w:rsid w:val="00EA45AF"/>
    <w:rsid w:val="00EA523C"/>
    <w:rsid w:val="00EA7451"/>
    <w:rsid w:val="00EB0124"/>
    <w:rsid w:val="00EB02CE"/>
    <w:rsid w:val="00EB1201"/>
    <w:rsid w:val="00EB2713"/>
    <w:rsid w:val="00EB34D9"/>
    <w:rsid w:val="00EB4DBA"/>
    <w:rsid w:val="00EB6908"/>
    <w:rsid w:val="00EB6925"/>
    <w:rsid w:val="00EB71A3"/>
    <w:rsid w:val="00EB7F70"/>
    <w:rsid w:val="00EC0E27"/>
    <w:rsid w:val="00EC1231"/>
    <w:rsid w:val="00EC16A1"/>
    <w:rsid w:val="00EC18DC"/>
    <w:rsid w:val="00EC1B7C"/>
    <w:rsid w:val="00EC2C3A"/>
    <w:rsid w:val="00EC3834"/>
    <w:rsid w:val="00EC39DA"/>
    <w:rsid w:val="00EC41F1"/>
    <w:rsid w:val="00EC4670"/>
    <w:rsid w:val="00EC4DA4"/>
    <w:rsid w:val="00EC5ADB"/>
    <w:rsid w:val="00EC5C36"/>
    <w:rsid w:val="00EC6172"/>
    <w:rsid w:val="00EC6A8C"/>
    <w:rsid w:val="00EC7124"/>
    <w:rsid w:val="00ED0D21"/>
    <w:rsid w:val="00ED0ECA"/>
    <w:rsid w:val="00ED25A0"/>
    <w:rsid w:val="00ED417C"/>
    <w:rsid w:val="00ED4991"/>
    <w:rsid w:val="00ED4D2A"/>
    <w:rsid w:val="00ED5102"/>
    <w:rsid w:val="00ED524E"/>
    <w:rsid w:val="00ED533D"/>
    <w:rsid w:val="00ED69D8"/>
    <w:rsid w:val="00ED6CC9"/>
    <w:rsid w:val="00ED743F"/>
    <w:rsid w:val="00ED7D86"/>
    <w:rsid w:val="00EE0A4E"/>
    <w:rsid w:val="00EE15E3"/>
    <w:rsid w:val="00EE208E"/>
    <w:rsid w:val="00EE363B"/>
    <w:rsid w:val="00EE36EC"/>
    <w:rsid w:val="00EE3DE3"/>
    <w:rsid w:val="00EE5033"/>
    <w:rsid w:val="00EE5816"/>
    <w:rsid w:val="00EE656C"/>
    <w:rsid w:val="00EE65E0"/>
    <w:rsid w:val="00EE6E24"/>
    <w:rsid w:val="00EF1D42"/>
    <w:rsid w:val="00EF2F2C"/>
    <w:rsid w:val="00EF3CC4"/>
    <w:rsid w:val="00EF414C"/>
    <w:rsid w:val="00EF675D"/>
    <w:rsid w:val="00F02304"/>
    <w:rsid w:val="00F028E8"/>
    <w:rsid w:val="00F0342A"/>
    <w:rsid w:val="00F04AA4"/>
    <w:rsid w:val="00F04FE2"/>
    <w:rsid w:val="00F0549A"/>
    <w:rsid w:val="00F0581D"/>
    <w:rsid w:val="00F0641A"/>
    <w:rsid w:val="00F0706B"/>
    <w:rsid w:val="00F079E6"/>
    <w:rsid w:val="00F079FF"/>
    <w:rsid w:val="00F07E3A"/>
    <w:rsid w:val="00F114DB"/>
    <w:rsid w:val="00F12518"/>
    <w:rsid w:val="00F13134"/>
    <w:rsid w:val="00F1351C"/>
    <w:rsid w:val="00F149E8"/>
    <w:rsid w:val="00F14A42"/>
    <w:rsid w:val="00F14E40"/>
    <w:rsid w:val="00F152C6"/>
    <w:rsid w:val="00F15334"/>
    <w:rsid w:val="00F154AF"/>
    <w:rsid w:val="00F16806"/>
    <w:rsid w:val="00F16DBE"/>
    <w:rsid w:val="00F16FAF"/>
    <w:rsid w:val="00F17391"/>
    <w:rsid w:val="00F1747F"/>
    <w:rsid w:val="00F1794A"/>
    <w:rsid w:val="00F215EA"/>
    <w:rsid w:val="00F2251F"/>
    <w:rsid w:val="00F22817"/>
    <w:rsid w:val="00F23F7A"/>
    <w:rsid w:val="00F240A9"/>
    <w:rsid w:val="00F24DF4"/>
    <w:rsid w:val="00F25124"/>
    <w:rsid w:val="00F2571C"/>
    <w:rsid w:val="00F31030"/>
    <w:rsid w:val="00F313CB"/>
    <w:rsid w:val="00F3255B"/>
    <w:rsid w:val="00F33037"/>
    <w:rsid w:val="00F3379A"/>
    <w:rsid w:val="00F33893"/>
    <w:rsid w:val="00F3435E"/>
    <w:rsid w:val="00F34B8A"/>
    <w:rsid w:val="00F35F3A"/>
    <w:rsid w:val="00F367B3"/>
    <w:rsid w:val="00F371A0"/>
    <w:rsid w:val="00F37485"/>
    <w:rsid w:val="00F37746"/>
    <w:rsid w:val="00F37E61"/>
    <w:rsid w:val="00F4010B"/>
    <w:rsid w:val="00F4046B"/>
    <w:rsid w:val="00F40676"/>
    <w:rsid w:val="00F40D05"/>
    <w:rsid w:val="00F40D11"/>
    <w:rsid w:val="00F4112C"/>
    <w:rsid w:val="00F41B62"/>
    <w:rsid w:val="00F41C43"/>
    <w:rsid w:val="00F427DF"/>
    <w:rsid w:val="00F43EEF"/>
    <w:rsid w:val="00F447DC"/>
    <w:rsid w:val="00F449E2"/>
    <w:rsid w:val="00F4587A"/>
    <w:rsid w:val="00F4636B"/>
    <w:rsid w:val="00F46D8A"/>
    <w:rsid w:val="00F47725"/>
    <w:rsid w:val="00F501B0"/>
    <w:rsid w:val="00F509E2"/>
    <w:rsid w:val="00F50BDD"/>
    <w:rsid w:val="00F511FC"/>
    <w:rsid w:val="00F52EE6"/>
    <w:rsid w:val="00F54BB6"/>
    <w:rsid w:val="00F5578D"/>
    <w:rsid w:val="00F56B9C"/>
    <w:rsid w:val="00F570EF"/>
    <w:rsid w:val="00F5716C"/>
    <w:rsid w:val="00F57964"/>
    <w:rsid w:val="00F57B22"/>
    <w:rsid w:val="00F60983"/>
    <w:rsid w:val="00F609AB"/>
    <w:rsid w:val="00F60EC1"/>
    <w:rsid w:val="00F62043"/>
    <w:rsid w:val="00F661C4"/>
    <w:rsid w:val="00F67E20"/>
    <w:rsid w:val="00F73F08"/>
    <w:rsid w:val="00F74987"/>
    <w:rsid w:val="00F76CA7"/>
    <w:rsid w:val="00F76F28"/>
    <w:rsid w:val="00F76F53"/>
    <w:rsid w:val="00F770B5"/>
    <w:rsid w:val="00F81D24"/>
    <w:rsid w:val="00F820F5"/>
    <w:rsid w:val="00F82A48"/>
    <w:rsid w:val="00F82BCF"/>
    <w:rsid w:val="00F82C5D"/>
    <w:rsid w:val="00F82FFA"/>
    <w:rsid w:val="00F83F1C"/>
    <w:rsid w:val="00F852D5"/>
    <w:rsid w:val="00F86EE6"/>
    <w:rsid w:val="00F87594"/>
    <w:rsid w:val="00F90436"/>
    <w:rsid w:val="00F909A8"/>
    <w:rsid w:val="00F910CA"/>
    <w:rsid w:val="00F9168D"/>
    <w:rsid w:val="00F94650"/>
    <w:rsid w:val="00F94AFF"/>
    <w:rsid w:val="00F94B45"/>
    <w:rsid w:val="00F94C0F"/>
    <w:rsid w:val="00F94E3C"/>
    <w:rsid w:val="00F9548F"/>
    <w:rsid w:val="00F95A77"/>
    <w:rsid w:val="00F96D82"/>
    <w:rsid w:val="00F97B4C"/>
    <w:rsid w:val="00F97FF2"/>
    <w:rsid w:val="00FA0424"/>
    <w:rsid w:val="00FA0A0F"/>
    <w:rsid w:val="00FA117A"/>
    <w:rsid w:val="00FA1F28"/>
    <w:rsid w:val="00FA207D"/>
    <w:rsid w:val="00FA295F"/>
    <w:rsid w:val="00FA2C69"/>
    <w:rsid w:val="00FA434B"/>
    <w:rsid w:val="00FA65BF"/>
    <w:rsid w:val="00FA71A6"/>
    <w:rsid w:val="00FB07F9"/>
    <w:rsid w:val="00FB0804"/>
    <w:rsid w:val="00FB1B3F"/>
    <w:rsid w:val="00FB1DE5"/>
    <w:rsid w:val="00FB293C"/>
    <w:rsid w:val="00FB39B8"/>
    <w:rsid w:val="00FB3E70"/>
    <w:rsid w:val="00FB4362"/>
    <w:rsid w:val="00FB5200"/>
    <w:rsid w:val="00FB52A1"/>
    <w:rsid w:val="00FB5B21"/>
    <w:rsid w:val="00FB6086"/>
    <w:rsid w:val="00FB672B"/>
    <w:rsid w:val="00FB6DD2"/>
    <w:rsid w:val="00FC025E"/>
    <w:rsid w:val="00FC0562"/>
    <w:rsid w:val="00FC12D4"/>
    <w:rsid w:val="00FC3439"/>
    <w:rsid w:val="00FC4FD7"/>
    <w:rsid w:val="00FD051B"/>
    <w:rsid w:val="00FD0940"/>
    <w:rsid w:val="00FD0AEE"/>
    <w:rsid w:val="00FD0D50"/>
    <w:rsid w:val="00FD0EB9"/>
    <w:rsid w:val="00FD1C21"/>
    <w:rsid w:val="00FD231E"/>
    <w:rsid w:val="00FD242A"/>
    <w:rsid w:val="00FD28EB"/>
    <w:rsid w:val="00FD2D21"/>
    <w:rsid w:val="00FD42B2"/>
    <w:rsid w:val="00FD5219"/>
    <w:rsid w:val="00FD5EB8"/>
    <w:rsid w:val="00FD6198"/>
    <w:rsid w:val="00FD6913"/>
    <w:rsid w:val="00FD6E36"/>
    <w:rsid w:val="00FD73A7"/>
    <w:rsid w:val="00FD740E"/>
    <w:rsid w:val="00FD79C7"/>
    <w:rsid w:val="00FE013A"/>
    <w:rsid w:val="00FE0588"/>
    <w:rsid w:val="00FE0709"/>
    <w:rsid w:val="00FE0BBA"/>
    <w:rsid w:val="00FE0FB8"/>
    <w:rsid w:val="00FE1000"/>
    <w:rsid w:val="00FE1CB5"/>
    <w:rsid w:val="00FE2986"/>
    <w:rsid w:val="00FE39AD"/>
    <w:rsid w:val="00FE4332"/>
    <w:rsid w:val="00FE4351"/>
    <w:rsid w:val="00FE4B4B"/>
    <w:rsid w:val="00FE5094"/>
    <w:rsid w:val="00FE658F"/>
    <w:rsid w:val="00FE7F1B"/>
    <w:rsid w:val="00FF18A9"/>
    <w:rsid w:val="00FF2A06"/>
    <w:rsid w:val="00FF341A"/>
    <w:rsid w:val="00FF3CB2"/>
    <w:rsid w:val="00FF5501"/>
    <w:rsid w:val="00FF61B3"/>
    <w:rsid w:val="00FF69C9"/>
    <w:rsid w:val="00FF7C87"/>
    <w:rsid w:val="00FF7F92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2A106A6"/>
  <w15:docId w15:val="{655F5B53-FA9B-4EA0-B9EA-E6ECCAF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8150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ascii="Arial" w:eastAsia="Times New Roman" w:hAnsi="Arial"/>
      <w:b/>
      <w:bCs/>
      <w:sz w:val="20"/>
      <w:bdr w:val="none" w:sz="0" w:space="0" w:color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line="276" w:lineRule="auto"/>
      <w:jc w:val="both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ImportedStyle10">
    <w:name w:val="Imported Style 1.0"/>
    <w:pPr>
      <w:numPr>
        <w:numId w:val="2"/>
      </w:numPr>
    </w:p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pPr>
      <w:spacing w:line="276" w:lineRule="auto"/>
      <w:jc w:val="both"/>
    </w:pPr>
    <w:rPr>
      <w:rFonts w:ascii="Arial" w:eastAsia="Arial" w:hAnsi="Arial" w:cs="Arial"/>
      <w:color w:val="244061"/>
      <w:sz w:val="28"/>
      <w:szCs w:val="28"/>
      <w:u w:val="single" w:color="2440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pPr>
      <w:numPr>
        <w:numId w:val="3"/>
      </w:numPr>
    </w:pPr>
  </w:style>
  <w:style w:type="numbering" w:customStyle="1" w:styleId="Bullets">
    <w:name w:val="Bullets"/>
    <w:pPr>
      <w:numPr>
        <w:numId w:val="4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b/>
      <w:bCs/>
      <w:color w:val="0F243E"/>
      <w:sz w:val="24"/>
      <w:szCs w:val="24"/>
      <w:u w:color="0F243E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F4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A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A3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7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B26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E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18150C"/>
    <w:rPr>
      <w:rFonts w:ascii="Arial" w:eastAsia="Times New Roman" w:hAnsi="Arial"/>
      <w:b/>
      <w:bCs/>
      <w:szCs w:val="24"/>
      <w:bdr w:val="none" w:sz="0" w:space="0" w:color="auto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A0978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432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74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74C2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A7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0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1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7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4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3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0602004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ynaeandmaternityliverpool.nhs.uk/get-involved/virtual-reference-grou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FD8A-DA1E-42F1-BB02-3CA48B79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Blair</dc:creator>
  <cp:lastModifiedBy>Diane Blair</cp:lastModifiedBy>
  <cp:revision>2</cp:revision>
  <cp:lastPrinted>2025-02-05T18:53:00Z</cp:lastPrinted>
  <dcterms:created xsi:type="dcterms:W3CDTF">2026-02-11T15:44:00Z</dcterms:created>
  <dcterms:modified xsi:type="dcterms:W3CDTF">2026-02-11T15:44:00Z</dcterms:modified>
</cp:coreProperties>
</file>